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2E53" w:rsidRDefault="00E52E53" w:rsidP="00E52E53">
      <w:pPr>
        <w:rPr>
          <w:sz w:val="52"/>
        </w:rPr>
      </w:pPr>
      <w:r>
        <w:rPr>
          <w:sz w:val="52"/>
        </w:rPr>
        <w:t>Mid-American Conference: East Division</w:t>
      </w:r>
    </w:p>
    <w:p w:rsidR="00E52E53" w:rsidRDefault="00E52E53" w:rsidP="00E52E53">
      <w:pPr>
        <w:rPr>
          <w:sz w:val="28"/>
        </w:rPr>
      </w:pPr>
      <w:r>
        <w:rPr>
          <w:sz w:val="28"/>
        </w:rPr>
        <w:t>University of Buffalo</w:t>
      </w:r>
      <w:r>
        <w:rPr>
          <w:sz w:val="28"/>
        </w:rPr>
        <w:tab/>
      </w:r>
      <w:r>
        <w:rPr>
          <w:sz w:val="28"/>
        </w:rPr>
        <w:tab/>
      </w:r>
      <w:r>
        <w:rPr>
          <w:sz w:val="28"/>
        </w:rPr>
        <w:tab/>
        <w:t>University of Akron</w:t>
      </w:r>
    </w:p>
    <w:p w:rsidR="00E52E53" w:rsidRDefault="00E52E53" w:rsidP="00E52E53">
      <w:pPr>
        <w:spacing w:line="240" w:lineRule="auto"/>
        <w:rPr>
          <w:sz w:val="28"/>
        </w:rPr>
      </w:pPr>
      <w:r>
        <w:rPr>
          <w:noProof/>
        </w:rPr>
        <w:drawing>
          <wp:anchor distT="0" distB="0" distL="114300" distR="114300" simplePos="0" relativeHeight="251654144" behindDoc="1" locked="0" layoutInCell="1" allowOverlap="1" wp14:anchorId="14E7B09A" wp14:editId="176EC104">
            <wp:simplePos x="0" y="0"/>
            <wp:positionH relativeFrom="column">
              <wp:posOffset>2590800</wp:posOffset>
            </wp:positionH>
            <wp:positionV relativeFrom="paragraph">
              <wp:posOffset>13970</wp:posOffset>
            </wp:positionV>
            <wp:extent cx="2124075" cy="1173480"/>
            <wp:effectExtent l="0" t="0" r="9525" b="7620"/>
            <wp:wrapTight wrapText="bothSides">
              <wp:wrapPolygon edited="0">
                <wp:start x="0" y="0"/>
                <wp:lineTo x="0" y="21390"/>
                <wp:lineTo x="21503" y="21390"/>
                <wp:lineTo x="21503" y="0"/>
                <wp:lineTo x="0" y="0"/>
              </wp:wrapPolygon>
            </wp:wrapTight>
            <wp:docPr id="6" name="Picture 6" descr="Image result for akron univers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akron university 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24075" cy="117348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5168" behindDoc="1" locked="0" layoutInCell="1" allowOverlap="1" wp14:anchorId="28188804" wp14:editId="5026C590">
            <wp:simplePos x="0" y="0"/>
            <wp:positionH relativeFrom="margin">
              <wp:align>left</wp:align>
            </wp:positionH>
            <wp:positionV relativeFrom="paragraph">
              <wp:posOffset>13970</wp:posOffset>
            </wp:positionV>
            <wp:extent cx="1951355" cy="1057275"/>
            <wp:effectExtent l="0" t="0" r="0" b="9525"/>
            <wp:wrapTight wrapText="bothSides">
              <wp:wrapPolygon edited="0">
                <wp:start x="0" y="0"/>
                <wp:lineTo x="0" y="21405"/>
                <wp:lineTo x="21298" y="21405"/>
                <wp:lineTo x="21298" y="0"/>
                <wp:lineTo x="0" y="0"/>
              </wp:wrapPolygon>
            </wp:wrapTight>
            <wp:docPr id="5" name="Picture 5" descr="Image result for university of buffal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university of buffalo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51355" cy="1057275"/>
                    </a:xfrm>
                    <a:prstGeom prst="rect">
                      <a:avLst/>
                    </a:prstGeom>
                    <a:noFill/>
                  </pic:spPr>
                </pic:pic>
              </a:graphicData>
            </a:graphic>
            <wp14:sizeRelH relativeFrom="margin">
              <wp14:pctWidth>0</wp14:pctWidth>
            </wp14:sizeRelH>
            <wp14:sizeRelV relativeFrom="margin">
              <wp14:pctHeight>0</wp14:pctHeight>
            </wp14:sizeRelV>
          </wp:anchor>
        </w:drawing>
      </w:r>
      <w:r>
        <w:rPr>
          <w:sz w:val="28"/>
        </w:rPr>
        <w:tab/>
      </w:r>
      <w:r>
        <w:rPr>
          <w:sz w:val="28"/>
        </w:rPr>
        <w:tab/>
      </w:r>
      <w:r>
        <w:rPr>
          <w:sz w:val="28"/>
        </w:rPr>
        <w:tab/>
      </w:r>
    </w:p>
    <w:p w:rsidR="00E52E53" w:rsidRDefault="00E52E53" w:rsidP="00E52E53">
      <w:pPr>
        <w:spacing w:line="240" w:lineRule="auto"/>
        <w:rPr>
          <w:sz w:val="24"/>
        </w:rPr>
      </w:pPr>
      <w:r>
        <w:rPr>
          <w:sz w:val="24"/>
        </w:rPr>
        <w:tab/>
      </w:r>
      <w:r>
        <w:rPr>
          <w:sz w:val="24"/>
        </w:rPr>
        <w:tab/>
      </w:r>
    </w:p>
    <w:p w:rsidR="00E52E53" w:rsidRDefault="00E52E53" w:rsidP="00E52E53">
      <w:pPr>
        <w:spacing w:line="240" w:lineRule="auto"/>
        <w:rPr>
          <w:sz w:val="24"/>
        </w:rPr>
      </w:pPr>
    </w:p>
    <w:p w:rsidR="00E52E53" w:rsidRDefault="00E52E53" w:rsidP="00E52E53">
      <w:pPr>
        <w:spacing w:line="240" w:lineRule="auto"/>
        <w:rPr>
          <w:sz w:val="24"/>
        </w:rPr>
      </w:pPr>
    </w:p>
    <w:p w:rsidR="00E52E53" w:rsidRDefault="00E52E53" w:rsidP="00E52E53">
      <w:pPr>
        <w:spacing w:line="240" w:lineRule="auto"/>
        <w:rPr>
          <w:sz w:val="24"/>
        </w:rPr>
      </w:pPr>
      <w:r>
        <w:rPr>
          <w:sz w:val="24"/>
        </w:rPr>
        <w:t xml:space="preserve">Head Coach: Lance </w:t>
      </w:r>
      <w:proofErr w:type="spellStart"/>
      <w:r>
        <w:rPr>
          <w:sz w:val="24"/>
        </w:rPr>
        <w:t>Leipold</w:t>
      </w:r>
      <w:proofErr w:type="spellEnd"/>
      <w:r>
        <w:rPr>
          <w:sz w:val="24"/>
        </w:rPr>
        <w:tab/>
      </w:r>
      <w:r>
        <w:rPr>
          <w:sz w:val="24"/>
        </w:rPr>
        <w:tab/>
      </w:r>
      <w:r>
        <w:rPr>
          <w:sz w:val="24"/>
        </w:rPr>
        <w:tab/>
        <w:t>Head Coach: Terry Bowden</w:t>
      </w:r>
    </w:p>
    <w:p w:rsidR="00E52E53" w:rsidRDefault="00E52E53" w:rsidP="00E52E53">
      <w:pPr>
        <w:spacing w:line="240" w:lineRule="auto"/>
        <w:rPr>
          <w:sz w:val="24"/>
        </w:rPr>
      </w:pPr>
      <w:r>
        <w:rPr>
          <w:sz w:val="24"/>
        </w:rPr>
        <w:t>Mascot: Victor E. Bull</w:t>
      </w:r>
      <w:r>
        <w:rPr>
          <w:sz w:val="24"/>
        </w:rPr>
        <w:tab/>
      </w:r>
      <w:r>
        <w:rPr>
          <w:sz w:val="24"/>
        </w:rPr>
        <w:tab/>
      </w:r>
      <w:r>
        <w:rPr>
          <w:sz w:val="24"/>
        </w:rPr>
        <w:tab/>
      </w:r>
      <w:r>
        <w:rPr>
          <w:sz w:val="24"/>
        </w:rPr>
        <w:tab/>
        <w:t>Mascot: Zippy</w:t>
      </w:r>
    </w:p>
    <w:p w:rsidR="00E52E53" w:rsidRDefault="00E52E53" w:rsidP="00E52E53">
      <w:pPr>
        <w:spacing w:line="240" w:lineRule="auto"/>
        <w:rPr>
          <w:sz w:val="24"/>
        </w:rPr>
      </w:pPr>
      <w:r>
        <w:rPr>
          <w:sz w:val="24"/>
        </w:rPr>
        <w:t>Colors: Blue/White</w:t>
      </w:r>
      <w:r>
        <w:rPr>
          <w:sz w:val="24"/>
        </w:rPr>
        <w:tab/>
      </w:r>
      <w:r>
        <w:rPr>
          <w:sz w:val="24"/>
        </w:rPr>
        <w:tab/>
      </w:r>
      <w:r>
        <w:rPr>
          <w:sz w:val="24"/>
        </w:rPr>
        <w:tab/>
      </w:r>
      <w:r>
        <w:rPr>
          <w:sz w:val="24"/>
        </w:rPr>
        <w:tab/>
        <w:t>Colors: Blue/Gold</w:t>
      </w:r>
    </w:p>
    <w:p w:rsidR="00E52E53" w:rsidRDefault="00E52E53" w:rsidP="00E52E53">
      <w:pPr>
        <w:spacing w:line="240" w:lineRule="auto"/>
        <w:rPr>
          <w:sz w:val="28"/>
        </w:rPr>
      </w:pPr>
      <w:r>
        <w:rPr>
          <w:sz w:val="28"/>
        </w:rPr>
        <w:t>Bowling Green State University</w:t>
      </w:r>
      <w:r>
        <w:rPr>
          <w:sz w:val="28"/>
        </w:rPr>
        <w:tab/>
      </w:r>
      <w:r>
        <w:rPr>
          <w:sz w:val="28"/>
        </w:rPr>
        <w:tab/>
        <w:t>Kent State University</w:t>
      </w:r>
    </w:p>
    <w:p w:rsidR="00E52E53" w:rsidRDefault="00E52E53" w:rsidP="00E52E53">
      <w:pPr>
        <w:spacing w:line="240" w:lineRule="auto"/>
        <w:rPr>
          <w:sz w:val="28"/>
        </w:rPr>
      </w:pPr>
      <w:r>
        <w:rPr>
          <w:noProof/>
        </w:rPr>
        <w:drawing>
          <wp:anchor distT="0" distB="0" distL="114300" distR="114300" simplePos="0" relativeHeight="251656192" behindDoc="1" locked="0" layoutInCell="1" allowOverlap="1" wp14:anchorId="716FBCC1" wp14:editId="66A91D1D">
            <wp:simplePos x="0" y="0"/>
            <wp:positionH relativeFrom="column">
              <wp:posOffset>2619375</wp:posOffset>
            </wp:positionH>
            <wp:positionV relativeFrom="paragraph">
              <wp:posOffset>10160</wp:posOffset>
            </wp:positionV>
            <wp:extent cx="2000250" cy="1076325"/>
            <wp:effectExtent l="0" t="0" r="0" b="9525"/>
            <wp:wrapTight wrapText="bothSides">
              <wp:wrapPolygon edited="0">
                <wp:start x="7611" y="0"/>
                <wp:lineTo x="2469" y="2294"/>
                <wp:lineTo x="0" y="4205"/>
                <wp:lineTo x="0" y="14527"/>
                <wp:lineTo x="2057" y="18350"/>
                <wp:lineTo x="1646" y="21409"/>
                <wp:lineTo x="16869" y="21409"/>
                <wp:lineTo x="17074" y="21409"/>
                <wp:lineTo x="20571" y="18350"/>
                <wp:lineTo x="21394" y="16821"/>
                <wp:lineTo x="21394" y="11469"/>
                <wp:lineTo x="20777" y="9558"/>
                <wp:lineTo x="19337" y="6117"/>
                <wp:lineTo x="19543" y="4205"/>
                <wp:lineTo x="12549" y="0"/>
                <wp:lineTo x="9257" y="0"/>
                <wp:lineTo x="7611" y="0"/>
              </wp:wrapPolygon>
            </wp:wrapTight>
            <wp:docPr id="4" name="Picture 4" descr="Image result for kent state univers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kent state university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00250" cy="107632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7216" behindDoc="1" locked="0" layoutInCell="1" allowOverlap="1" wp14:anchorId="5E26F11A" wp14:editId="16FC5E58">
            <wp:simplePos x="0" y="0"/>
            <wp:positionH relativeFrom="margin">
              <wp:align>left</wp:align>
            </wp:positionH>
            <wp:positionV relativeFrom="paragraph">
              <wp:posOffset>15240</wp:posOffset>
            </wp:positionV>
            <wp:extent cx="1809750" cy="1038225"/>
            <wp:effectExtent l="0" t="0" r="0" b="9525"/>
            <wp:wrapTight wrapText="bothSides">
              <wp:wrapPolygon edited="0">
                <wp:start x="0" y="0"/>
                <wp:lineTo x="0" y="21402"/>
                <wp:lineTo x="21373" y="21402"/>
                <wp:lineTo x="21373" y="0"/>
                <wp:lineTo x="0" y="0"/>
              </wp:wrapPolygon>
            </wp:wrapTight>
            <wp:docPr id="3" name="Picture 3" descr="Image result for Bowling green univers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Bowling green university 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9750" cy="1038225"/>
                    </a:xfrm>
                    <a:prstGeom prst="rect">
                      <a:avLst/>
                    </a:prstGeom>
                    <a:noFill/>
                  </pic:spPr>
                </pic:pic>
              </a:graphicData>
            </a:graphic>
            <wp14:sizeRelH relativeFrom="margin">
              <wp14:pctWidth>0</wp14:pctWidth>
            </wp14:sizeRelH>
            <wp14:sizeRelV relativeFrom="margin">
              <wp14:pctHeight>0</wp14:pctHeight>
            </wp14:sizeRelV>
          </wp:anchor>
        </w:drawing>
      </w:r>
      <w:r>
        <w:rPr>
          <w:sz w:val="28"/>
        </w:rPr>
        <w:tab/>
      </w:r>
      <w:r>
        <w:rPr>
          <w:sz w:val="28"/>
        </w:rPr>
        <w:tab/>
      </w:r>
    </w:p>
    <w:p w:rsidR="00E52E53" w:rsidRDefault="00E52E53" w:rsidP="00E52E53">
      <w:pPr>
        <w:spacing w:line="240" w:lineRule="auto"/>
        <w:rPr>
          <w:sz w:val="24"/>
        </w:rPr>
      </w:pPr>
    </w:p>
    <w:p w:rsidR="00E52E53" w:rsidRDefault="00E52E53" w:rsidP="00E52E53">
      <w:pPr>
        <w:spacing w:line="240" w:lineRule="auto"/>
        <w:rPr>
          <w:sz w:val="24"/>
        </w:rPr>
      </w:pPr>
      <w:r>
        <w:rPr>
          <w:sz w:val="24"/>
        </w:rPr>
        <w:tab/>
      </w:r>
      <w:r>
        <w:rPr>
          <w:sz w:val="24"/>
        </w:rPr>
        <w:tab/>
      </w:r>
    </w:p>
    <w:p w:rsidR="00E52E53" w:rsidRDefault="00E52E53" w:rsidP="00E52E53">
      <w:pPr>
        <w:spacing w:line="240" w:lineRule="auto"/>
        <w:rPr>
          <w:sz w:val="24"/>
        </w:rPr>
      </w:pPr>
    </w:p>
    <w:p w:rsidR="00E52E53" w:rsidRDefault="00E52E53" w:rsidP="00E52E53">
      <w:pPr>
        <w:spacing w:line="240" w:lineRule="auto"/>
        <w:rPr>
          <w:sz w:val="24"/>
        </w:rPr>
      </w:pPr>
      <w:r>
        <w:rPr>
          <w:sz w:val="24"/>
        </w:rPr>
        <w:t xml:space="preserve">Head Coach: Mike </w:t>
      </w:r>
      <w:proofErr w:type="spellStart"/>
      <w:r>
        <w:rPr>
          <w:sz w:val="24"/>
        </w:rPr>
        <w:t>Jinks</w:t>
      </w:r>
      <w:proofErr w:type="spellEnd"/>
      <w:r>
        <w:rPr>
          <w:sz w:val="24"/>
        </w:rPr>
        <w:tab/>
      </w:r>
      <w:r>
        <w:rPr>
          <w:sz w:val="24"/>
        </w:rPr>
        <w:tab/>
      </w:r>
      <w:r>
        <w:rPr>
          <w:sz w:val="24"/>
        </w:rPr>
        <w:tab/>
        <w:t>Head Coach: Paul Haynes</w:t>
      </w:r>
    </w:p>
    <w:p w:rsidR="00E52E53" w:rsidRDefault="00E52E53" w:rsidP="00E52E53">
      <w:pPr>
        <w:spacing w:line="240" w:lineRule="auto"/>
        <w:rPr>
          <w:sz w:val="24"/>
        </w:rPr>
      </w:pPr>
      <w:r>
        <w:rPr>
          <w:sz w:val="24"/>
        </w:rPr>
        <w:t>Mascot: Freddie/Frieda Falcon</w:t>
      </w:r>
      <w:r>
        <w:rPr>
          <w:sz w:val="24"/>
        </w:rPr>
        <w:tab/>
      </w:r>
      <w:r>
        <w:rPr>
          <w:sz w:val="24"/>
        </w:rPr>
        <w:tab/>
        <w:t>Mascot: Flash the Golden Eagle</w:t>
      </w:r>
    </w:p>
    <w:p w:rsidR="00E52E53" w:rsidRDefault="00E52E53" w:rsidP="00E52E53">
      <w:pPr>
        <w:spacing w:line="240" w:lineRule="auto"/>
        <w:rPr>
          <w:sz w:val="24"/>
        </w:rPr>
      </w:pPr>
      <w:r>
        <w:rPr>
          <w:sz w:val="24"/>
        </w:rPr>
        <w:t>Colors: Orange/Brown</w:t>
      </w:r>
      <w:r>
        <w:rPr>
          <w:sz w:val="24"/>
        </w:rPr>
        <w:tab/>
      </w:r>
      <w:r>
        <w:rPr>
          <w:sz w:val="24"/>
        </w:rPr>
        <w:tab/>
      </w:r>
      <w:r>
        <w:rPr>
          <w:sz w:val="24"/>
        </w:rPr>
        <w:tab/>
        <w:t>Colors: Navy Blue/Gold</w:t>
      </w:r>
    </w:p>
    <w:p w:rsidR="00E52E53" w:rsidRDefault="00E52E53" w:rsidP="00E52E53">
      <w:pPr>
        <w:rPr>
          <w:sz w:val="28"/>
        </w:rPr>
      </w:pPr>
      <w:r>
        <w:rPr>
          <w:noProof/>
        </w:rPr>
        <w:drawing>
          <wp:anchor distT="0" distB="0" distL="114300" distR="114300" simplePos="0" relativeHeight="251658240" behindDoc="1" locked="0" layoutInCell="1" allowOverlap="1" wp14:anchorId="5A5B2592" wp14:editId="75BD42E1">
            <wp:simplePos x="0" y="0"/>
            <wp:positionH relativeFrom="column">
              <wp:posOffset>2657475</wp:posOffset>
            </wp:positionH>
            <wp:positionV relativeFrom="paragraph">
              <wp:posOffset>378460</wp:posOffset>
            </wp:positionV>
            <wp:extent cx="1838325" cy="1019175"/>
            <wp:effectExtent l="0" t="0" r="9525" b="9525"/>
            <wp:wrapTight wrapText="bothSides">
              <wp:wrapPolygon edited="0">
                <wp:start x="0" y="0"/>
                <wp:lineTo x="0" y="18168"/>
                <wp:lineTo x="224" y="21398"/>
                <wp:lineTo x="21488" y="21398"/>
                <wp:lineTo x="21488" y="807"/>
                <wp:lineTo x="21264" y="0"/>
                <wp:lineTo x="0" y="0"/>
              </wp:wrapPolygon>
            </wp:wrapTight>
            <wp:docPr id="2" name="Picture 2" descr="Image result for Ohio univers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Ohio university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38325" cy="101917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1" locked="0" layoutInCell="1" allowOverlap="1" wp14:anchorId="2FE1DFB4" wp14:editId="074FD15D">
            <wp:simplePos x="0" y="0"/>
            <wp:positionH relativeFrom="margin">
              <wp:align>left</wp:align>
            </wp:positionH>
            <wp:positionV relativeFrom="paragraph">
              <wp:posOffset>321310</wp:posOffset>
            </wp:positionV>
            <wp:extent cx="1762125" cy="1038225"/>
            <wp:effectExtent l="0" t="0" r="9525" b="9525"/>
            <wp:wrapTight wrapText="bothSides">
              <wp:wrapPolygon edited="0">
                <wp:start x="0" y="0"/>
                <wp:lineTo x="0" y="21402"/>
                <wp:lineTo x="21483" y="21402"/>
                <wp:lineTo x="21483" y="0"/>
                <wp:lineTo x="0" y="0"/>
              </wp:wrapPolygon>
            </wp:wrapTight>
            <wp:docPr id="1" name="Picture 1" descr="Image result for Miami of Ohio univers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Miami of Ohio university 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62125" cy="1038225"/>
                    </a:xfrm>
                    <a:prstGeom prst="rect">
                      <a:avLst/>
                    </a:prstGeom>
                    <a:noFill/>
                  </pic:spPr>
                </pic:pic>
              </a:graphicData>
            </a:graphic>
            <wp14:sizeRelH relativeFrom="margin">
              <wp14:pctWidth>0</wp14:pctWidth>
            </wp14:sizeRelH>
            <wp14:sizeRelV relativeFrom="margin">
              <wp14:pctHeight>0</wp14:pctHeight>
            </wp14:sizeRelV>
          </wp:anchor>
        </w:drawing>
      </w:r>
      <w:r>
        <w:rPr>
          <w:sz w:val="28"/>
        </w:rPr>
        <w:t>Miami of Ohio University</w:t>
      </w:r>
      <w:r>
        <w:rPr>
          <w:sz w:val="28"/>
        </w:rPr>
        <w:tab/>
      </w:r>
      <w:r>
        <w:rPr>
          <w:sz w:val="28"/>
        </w:rPr>
        <w:tab/>
      </w:r>
      <w:r>
        <w:rPr>
          <w:sz w:val="28"/>
        </w:rPr>
        <w:tab/>
        <w:t>Ohio University</w:t>
      </w:r>
    </w:p>
    <w:p w:rsidR="00E52E53" w:rsidRDefault="00E52E53" w:rsidP="00E52E53">
      <w:pPr>
        <w:rPr>
          <w:sz w:val="28"/>
        </w:rPr>
      </w:pPr>
      <w:r>
        <w:rPr>
          <w:sz w:val="28"/>
        </w:rPr>
        <w:tab/>
      </w:r>
      <w:r>
        <w:rPr>
          <w:sz w:val="28"/>
        </w:rPr>
        <w:tab/>
      </w:r>
      <w:r>
        <w:rPr>
          <w:sz w:val="28"/>
        </w:rPr>
        <w:tab/>
      </w:r>
    </w:p>
    <w:p w:rsidR="00E52E53" w:rsidRDefault="00E52E53" w:rsidP="00E52E53">
      <w:pPr>
        <w:rPr>
          <w:sz w:val="24"/>
        </w:rPr>
      </w:pPr>
    </w:p>
    <w:p w:rsidR="00E52E53" w:rsidRDefault="00E52E53" w:rsidP="00E52E53">
      <w:pPr>
        <w:rPr>
          <w:sz w:val="24"/>
        </w:rPr>
      </w:pPr>
    </w:p>
    <w:p w:rsidR="00E52E53" w:rsidRDefault="00E52E53" w:rsidP="00E52E53">
      <w:pPr>
        <w:rPr>
          <w:sz w:val="24"/>
        </w:rPr>
      </w:pPr>
      <w:r>
        <w:rPr>
          <w:sz w:val="24"/>
        </w:rPr>
        <w:t>Head Coach: Chuck Martin</w:t>
      </w:r>
      <w:r>
        <w:rPr>
          <w:sz w:val="24"/>
        </w:rPr>
        <w:tab/>
      </w:r>
      <w:r>
        <w:rPr>
          <w:sz w:val="24"/>
        </w:rPr>
        <w:tab/>
      </w:r>
      <w:r>
        <w:rPr>
          <w:sz w:val="24"/>
        </w:rPr>
        <w:tab/>
        <w:t xml:space="preserve">Head Coach: Frank </w:t>
      </w:r>
      <w:proofErr w:type="spellStart"/>
      <w:r>
        <w:rPr>
          <w:sz w:val="24"/>
        </w:rPr>
        <w:t>Solich</w:t>
      </w:r>
      <w:proofErr w:type="spellEnd"/>
    </w:p>
    <w:p w:rsidR="00E52E53" w:rsidRDefault="00E52E53" w:rsidP="00E52E53">
      <w:pPr>
        <w:rPr>
          <w:sz w:val="24"/>
        </w:rPr>
      </w:pPr>
      <w:r>
        <w:rPr>
          <w:sz w:val="24"/>
        </w:rPr>
        <w:t xml:space="preserve">Mascot: Swoop the </w:t>
      </w:r>
      <w:proofErr w:type="spellStart"/>
      <w:r>
        <w:rPr>
          <w:sz w:val="24"/>
        </w:rPr>
        <w:t>Redhawk</w:t>
      </w:r>
      <w:proofErr w:type="spellEnd"/>
      <w:r>
        <w:rPr>
          <w:sz w:val="24"/>
        </w:rPr>
        <w:tab/>
      </w:r>
      <w:r>
        <w:rPr>
          <w:sz w:val="24"/>
        </w:rPr>
        <w:tab/>
      </w:r>
      <w:r>
        <w:rPr>
          <w:sz w:val="24"/>
        </w:rPr>
        <w:tab/>
        <w:t>Mascot: Rufus the bobcat</w:t>
      </w:r>
    </w:p>
    <w:p w:rsidR="00E52E53" w:rsidRDefault="00E52E53" w:rsidP="00E52E53">
      <w:pPr>
        <w:rPr>
          <w:sz w:val="24"/>
        </w:rPr>
      </w:pPr>
      <w:r>
        <w:rPr>
          <w:sz w:val="24"/>
        </w:rPr>
        <w:t>Colors:</w:t>
      </w:r>
      <w:r>
        <w:rPr>
          <w:sz w:val="24"/>
        </w:rPr>
        <w:tab/>
        <w:t xml:space="preserve"> White/Red</w:t>
      </w:r>
      <w:r>
        <w:rPr>
          <w:sz w:val="24"/>
        </w:rPr>
        <w:tab/>
      </w:r>
      <w:r>
        <w:rPr>
          <w:sz w:val="24"/>
        </w:rPr>
        <w:tab/>
      </w:r>
      <w:r>
        <w:rPr>
          <w:sz w:val="24"/>
        </w:rPr>
        <w:tab/>
      </w:r>
      <w:r>
        <w:rPr>
          <w:sz w:val="24"/>
        </w:rPr>
        <w:tab/>
        <w:t>Colors: White/Hunter Green</w:t>
      </w:r>
    </w:p>
    <w:p w:rsidR="00F529CA" w:rsidRPr="00E52E53" w:rsidRDefault="00F529CA" w:rsidP="00F529CA">
      <w:pPr>
        <w:spacing w:after="0" w:line="240" w:lineRule="auto"/>
        <w:jc w:val="center"/>
        <w:rPr>
          <w:b/>
          <w:sz w:val="36"/>
          <w:szCs w:val="36"/>
        </w:rPr>
      </w:pPr>
      <w:r w:rsidRPr="00E52E53">
        <w:rPr>
          <w:b/>
          <w:sz w:val="36"/>
          <w:szCs w:val="36"/>
        </w:rPr>
        <w:lastRenderedPageBreak/>
        <w:t>Mid-American Conference Football Worksheet - Rules</w:t>
      </w:r>
    </w:p>
    <w:p w:rsidR="00F529CA" w:rsidRPr="00E52E53" w:rsidRDefault="00F529CA" w:rsidP="00F529CA">
      <w:pPr>
        <w:spacing w:after="0" w:line="360" w:lineRule="auto"/>
        <w:rPr>
          <w:sz w:val="10"/>
          <w:szCs w:val="10"/>
        </w:rPr>
      </w:pPr>
    </w:p>
    <w:p w:rsidR="00F529CA" w:rsidRPr="00E52E53" w:rsidRDefault="00F529CA" w:rsidP="00F529CA">
      <w:pPr>
        <w:spacing w:after="0" w:line="360" w:lineRule="auto"/>
        <w:rPr>
          <w:rFonts w:ascii="Times New Roman" w:hAnsi="Times New Roman" w:cs="Times New Roman"/>
          <w:sz w:val="23"/>
          <w:szCs w:val="23"/>
        </w:rPr>
      </w:pPr>
      <w:r w:rsidRPr="00E52E53">
        <w:rPr>
          <w:rFonts w:ascii="Times New Roman" w:hAnsi="Times New Roman" w:cs="Times New Roman"/>
          <w:sz w:val="23"/>
          <w:szCs w:val="23"/>
        </w:rPr>
        <w:t>First Date of Practice Permitted: August 10, 2016</w:t>
      </w:r>
    </w:p>
    <w:p w:rsidR="00F529CA" w:rsidRPr="00E52E53" w:rsidRDefault="00F529CA" w:rsidP="00F529CA">
      <w:pPr>
        <w:spacing w:after="0" w:line="360" w:lineRule="auto"/>
        <w:rPr>
          <w:rFonts w:ascii="Times New Roman" w:hAnsi="Times New Roman" w:cs="Times New Roman"/>
          <w:sz w:val="23"/>
          <w:szCs w:val="23"/>
        </w:rPr>
      </w:pPr>
      <w:r w:rsidRPr="00E52E53">
        <w:rPr>
          <w:rFonts w:ascii="Times New Roman" w:hAnsi="Times New Roman" w:cs="Times New Roman"/>
          <w:sz w:val="23"/>
          <w:szCs w:val="23"/>
        </w:rPr>
        <w:t>First Date of Competition: September 3, 2016</w:t>
      </w:r>
    </w:p>
    <w:p w:rsidR="00F529CA" w:rsidRPr="00E52E53" w:rsidRDefault="00F529CA" w:rsidP="00F529CA">
      <w:pPr>
        <w:spacing w:after="0" w:line="360" w:lineRule="auto"/>
        <w:rPr>
          <w:rFonts w:ascii="Times New Roman" w:hAnsi="Times New Roman" w:cs="Times New Roman"/>
          <w:sz w:val="23"/>
          <w:szCs w:val="23"/>
        </w:rPr>
      </w:pPr>
      <w:r w:rsidRPr="00E52E53">
        <w:rPr>
          <w:rFonts w:ascii="Times New Roman" w:hAnsi="Times New Roman" w:cs="Times New Roman"/>
          <w:sz w:val="23"/>
          <w:szCs w:val="23"/>
        </w:rPr>
        <w:t>Travel Party Size: 80</w:t>
      </w:r>
    </w:p>
    <w:p w:rsidR="00F529CA" w:rsidRPr="00E52E53" w:rsidRDefault="00F529CA" w:rsidP="00F529CA">
      <w:pPr>
        <w:spacing w:after="0" w:line="360" w:lineRule="auto"/>
        <w:rPr>
          <w:rFonts w:ascii="Times New Roman" w:hAnsi="Times New Roman" w:cs="Times New Roman"/>
          <w:sz w:val="23"/>
          <w:szCs w:val="23"/>
        </w:rPr>
      </w:pPr>
      <w:r w:rsidRPr="00E52E53">
        <w:rPr>
          <w:rFonts w:ascii="Times New Roman" w:hAnsi="Times New Roman" w:cs="Times New Roman"/>
          <w:sz w:val="23"/>
          <w:szCs w:val="23"/>
        </w:rPr>
        <w:t>Complimentary Passes (Players / Staff): 4 per player/coach</w:t>
      </w:r>
    </w:p>
    <w:p w:rsidR="00F529CA" w:rsidRPr="00E52E53" w:rsidRDefault="00F529CA" w:rsidP="00F529CA">
      <w:pPr>
        <w:spacing w:after="0" w:line="360" w:lineRule="auto"/>
        <w:rPr>
          <w:rFonts w:ascii="Times New Roman" w:hAnsi="Times New Roman" w:cs="Times New Roman"/>
          <w:sz w:val="23"/>
          <w:szCs w:val="23"/>
        </w:rPr>
      </w:pPr>
      <w:r w:rsidRPr="00E52E53">
        <w:rPr>
          <w:rFonts w:ascii="Times New Roman" w:hAnsi="Times New Roman" w:cs="Times New Roman"/>
          <w:sz w:val="23"/>
          <w:szCs w:val="23"/>
        </w:rPr>
        <w:t xml:space="preserve">Appeal Procedures: An appeal must be made within 3 days of the official ruling. From there the conference will meet and come to a unanimous decision in 10 days. </w:t>
      </w:r>
    </w:p>
    <w:p w:rsidR="00F529CA" w:rsidRPr="00E52E53" w:rsidRDefault="00F529CA" w:rsidP="00F529CA">
      <w:pPr>
        <w:spacing w:after="0" w:line="360" w:lineRule="auto"/>
        <w:rPr>
          <w:rFonts w:ascii="Times New Roman" w:hAnsi="Times New Roman" w:cs="Times New Roman"/>
          <w:sz w:val="23"/>
          <w:szCs w:val="23"/>
        </w:rPr>
      </w:pPr>
      <w:r w:rsidRPr="00E52E53">
        <w:rPr>
          <w:rFonts w:ascii="Times New Roman" w:hAnsi="Times New Roman" w:cs="Times New Roman"/>
          <w:sz w:val="23"/>
          <w:szCs w:val="23"/>
        </w:rPr>
        <w:t>Determining Conference Champions: Winner of the East Division plays the Winner of the West Division</w:t>
      </w:r>
    </w:p>
    <w:p w:rsidR="00F529CA" w:rsidRPr="00E52E53" w:rsidRDefault="00F529CA" w:rsidP="00F529CA">
      <w:pPr>
        <w:spacing w:after="0" w:line="360" w:lineRule="auto"/>
        <w:rPr>
          <w:rFonts w:ascii="Times New Roman" w:hAnsi="Times New Roman" w:cs="Times New Roman"/>
          <w:sz w:val="23"/>
          <w:szCs w:val="23"/>
        </w:rPr>
      </w:pPr>
      <w:r w:rsidRPr="00E52E53">
        <w:rPr>
          <w:rFonts w:ascii="Times New Roman" w:hAnsi="Times New Roman" w:cs="Times New Roman"/>
          <w:sz w:val="23"/>
          <w:szCs w:val="23"/>
        </w:rPr>
        <w:t>Tiebreaker Procedure at end of regulation:</w:t>
      </w:r>
    </w:p>
    <w:p w:rsidR="00F529CA" w:rsidRPr="00E52E53" w:rsidRDefault="00F529CA" w:rsidP="00F529CA">
      <w:pPr>
        <w:numPr>
          <w:ilvl w:val="0"/>
          <w:numId w:val="1"/>
        </w:numPr>
        <w:spacing w:after="0" w:line="360" w:lineRule="auto"/>
        <w:contextualSpacing/>
        <w:rPr>
          <w:rFonts w:ascii="Times New Roman" w:eastAsia="Times New Roman" w:hAnsi="Times New Roman" w:cs="Times New Roman"/>
          <w:color w:val="292929"/>
          <w:sz w:val="24"/>
          <w:szCs w:val="24"/>
        </w:rPr>
      </w:pPr>
      <w:r w:rsidRPr="00E52E53">
        <w:rPr>
          <w:rFonts w:ascii="Times New Roman" w:eastAsia="Times New Roman" w:hAnsi="Times New Roman" w:cs="Times New Roman"/>
          <w:color w:val="292929"/>
          <w:sz w:val="24"/>
          <w:szCs w:val="24"/>
        </w:rPr>
        <w:t>Head-to-head record among tied teams</w:t>
      </w:r>
    </w:p>
    <w:p w:rsidR="00F529CA" w:rsidRPr="00E52E53" w:rsidRDefault="00F529CA" w:rsidP="00F529CA">
      <w:pPr>
        <w:numPr>
          <w:ilvl w:val="0"/>
          <w:numId w:val="1"/>
        </w:numPr>
        <w:shd w:val="clear" w:color="auto" w:fill="FFFFFF"/>
        <w:spacing w:before="100" w:beforeAutospacing="1" w:after="100" w:afterAutospacing="1" w:line="360" w:lineRule="atLeast"/>
        <w:contextualSpacing/>
        <w:rPr>
          <w:rFonts w:ascii="Times New Roman" w:eastAsia="Times New Roman" w:hAnsi="Times New Roman" w:cs="Times New Roman"/>
          <w:color w:val="292929"/>
          <w:sz w:val="24"/>
          <w:szCs w:val="24"/>
        </w:rPr>
      </w:pPr>
      <w:r w:rsidRPr="00E52E53">
        <w:rPr>
          <w:rFonts w:ascii="Times New Roman" w:eastAsia="Times New Roman" w:hAnsi="Times New Roman" w:cs="Times New Roman"/>
          <w:color w:val="292929"/>
          <w:sz w:val="24"/>
          <w:szCs w:val="24"/>
        </w:rPr>
        <w:t>Record of tied teams within the division (versus rank order, highest to lowest, of division teams)</w:t>
      </w:r>
    </w:p>
    <w:p w:rsidR="00F529CA" w:rsidRPr="00E52E53" w:rsidRDefault="00F529CA" w:rsidP="00F529CA">
      <w:pPr>
        <w:numPr>
          <w:ilvl w:val="0"/>
          <w:numId w:val="1"/>
        </w:numPr>
        <w:shd w:val="clear" w:color="auto" w:fill="FFFFFF"/>
        <w:spacing w:before="100" w:beforeAutospacing="1" w:after="100" w:afterAutospacing="1" w:line="360" w:lineRule="atLeast"/>
        <w:contextualSpacing/>
        <w:rPr>
          <w:rFonts w:ascii="Times New Roman" w:eastAsia="Times New Roman" w:hAnsi="Times New Roman" w:cs="Times New Roman"/>
          <w:color w:val="292929"/>
          <w:sz w:val="24"/>
          <w:szCs w:val="24"/>
        </w:rPr>
      </w:pPr>
      <w:r w:rsidRPr="00E52E53">
        <w:rPr>
          <w:rFonts w:ascii="Times New Roman" w:eastAsia="Times New Roman" w:hAnsi="Times New Roman" w:cs="Times New Roman"/>
          <w:color w:val="292929"/>
          <w:sz w:val="24"/>
          <w:szCs w:val="24"/>
        </w:rPr>
        <w:t>Comparison of conference winning percentage of cross-over opponents of tied teams</w:t>
      </w:r>
    </w:p>
    <w:p w:rsidR="00F529CA" w:rsidRDefault="00F529CA" w:rsidP="00F529CA">
      <w:pPr>
        <w:spacing w:after="0" w:line="360" w:lineRule="auto"/>
        <w:rPr>
          <w:rFonts w:ascii="Times New Roman" w:hAnsi="Times New Roman" w:cs="Times New Roman"/>
          <w:sz w:val="23"/>
          <w:szCs w:val="23"/>
        </w:rPr>
      </w:pPr>
    </w:p>
    <w:p w:rsidR="00F529CA" w:rsidRDefault="00F529CA" w:rsidP="00F529CA">
      <w:pPr>
        <w:spacing w:after="0" w:line="360" w:lineRule="auto"/>
        <w:rPr>
          <w:rFonts w:ascii="Times New Roman" w:hAnsi="Times New Roman" w:cs="Times New Roman"/>
          <w:sz w:val="23"/>
          <w:szCs w:val="23"/>
        </w:rPr>
      </w:pPr>
      <w:r w:rsidRPr="00E52E53">
        <w:rPr>
          <w:rFonts w:ascii="Times New Roman" w:hAnsi="Times New Roman" w:cs="Times New Roman"/>
          <w:sz w:val="23"/>
          <w:szCs w:val="23"/>
        </w:rPr>
        <w:t>Conference Awards (Weekly, Season, Nomination Procedure)</w:t>
      </w:r>
    </w:p>
    <w:p w:rsidR="00F529CA" w:rsidRPr="00E52E53" w:rsidRDefault="00F529CA" w:rsidP="00F529CA">
      <w:pPr>
        <w:spacing w:after="0" w:line="360" w:lineRule="auto"/>
        <w:rPr>
          <w:rFonts w:ascii="Times New Roman" w:hAnsi="Times New Roman" w:cs="Times New Roman"/>
          <w:sz w:val="23"/>
          <w:szCs w:val="23"/>
        </w:rPr>
      </w:pPr>
      <w:r>
        <w:rPr>
          <w:rFonts w:ascii="Times New Roman" w:hAnsi="Times New Roman" w:cs="Times New Roman"/>
          <w:sz w:val="23"/>
          <w:szCs w:val="23"/>
        </w:rPr>
        <w:t>Each team will be able to have one player nominated for each award listed below:</w:t>
      </w:r>
    </w:p>
    <w:p w:rsidR="00F529CA" w:rsidRPr="00E52E53" w:rsidRDefault="00F529CA" w:rsidP="00F529CA">
      <w:pPr>
        <w:spacing w:after="0" w:line="360" w:lineRule="auto"/>
        <w:rPr>
          <w:rFonts w:ascii="Times New Roman" w:hAnsi="Times New Roman" w:cs="Times New Roman"/>
          <w:sz w:val="23"/>
          <w:szCs w:val="23"/>
        </w:rPr>
      </w:pPr>
      <w:r w:rsidRPr="00E52E53">
        <w:rPr>
          <w:rFonts w:ascii="Times New Roman" w:hAnsi="Times New Roman" w:cs="Times New Roman"/>
          <w:sz w:val="23"/>
          <w:szCs w:val="23"/>
        </w:rPr>
        <w:t>Athlete Of the Week, Offensive Player of the Year, Defensive Player of the Year, Special Teams Player of the Year, Freshman Player of the Year, Vern Smith Leadership Award, Coach of the Year</w:t>
      </w:r>
    </w:p>
    <w:p w:rsidR="00F529CA" w:rsidRPr="00E52E53" w:rsidRDefault="00F529CA" w:rsidP="00F529CA">
      <w:pPr>
        <w:spacing w:after="0" w:line="360" w:lineRule="auto"/>
        <w:ind w:left="720"/>
        <w:rPr>
          <w:rFonts w:ascii="Times New Roman" w:hAnsi="Times New Roman" w:cs="Times New Roman"/>
          <w:sz w:val="23"/>
          <w:szCs w:val="23"/>
        </w:rPr>
      </w:pPr>
      <w:r w:rsidRPr="00E52E53">
        <w:rPr>
          <w:rFonts w:ascii="Times New Roman" w:hAnsi="Times New Roman" w:cs="Times New Roman"/>
          <w:sz w:val="23"/>
          <w:szCs w:val="23"/>
        </w:rPr>
        <w:t>*The Vern Smith award will be decided by the head coaches of the conference and the MAC News Media Association will determine the rest of the awards</w:t>
      </w:r>
    </w:p>
    <w:p w:rsidR="00F529CA" w:rsidRPr="00E52E53" w:rsidRDefault="00F529CA" w:rsidP="00F529CA">
      <w:pPr>
        <w:spacing w:after="0" w:line="360" w:lineRule="auto"/>
        <w:rPr>
          <w:rFonts w:ascii="Times New Roman" w:hAnsi="Times New Roman" w:cs="Times New Roman"/>
          <w:sz w:val="23"/>
          <w:szCs w:val="23"/>
        </w:rPr>
      </w:pPr>
      <w:r w:rsidRPr="00E52E53">
        <w:rPr>
          <w:rFonts w:ascii="Times New Roman" w:hAnsi="Times New Roman" w:cs="Times New Roman"/>
          <w:sz w:val="23"/>
          <w:szCs w:val="23"/>
        </w:rPr>
        <w:t>Official Ball: Nike</w:t>
      </w:r>
    </w:p>
    <w:p w:rsidR="00F529CA" w:rsidRPr="00E52E53" w:rsidRDefault="00F529CA" w:rsidP="00F529CA">
      <w:pPr>
        <w:spacing w:after="0" w:line="360" w:lineRule="auto"/>
        <w:rPr>
          <w:rFonts w:ascii="Times New Roman" w:hAnsi="Times New Roman" w:cs="Times New Roman"/>
          <w:sz w:val="23"/>
          <w:szCs w:val="23"/>
        </w:rPr>
      </w:pPr>
      <w:r w:rsidRPr="00E52E53">
        <w:rPr>
          <w:rFonts w:ascii="Times New Roman" w:hAnsi="Times New Roman" w:cs="Times New Roman"/>
          <w:sz w:val="23"/>
          <w:szCs w:val="23"/>
        </w:rPr>
        <w:t>Official Uniform: Nike</w:t>
      </w:r>
    </w:p>
    <w:p w:rsidR="00F529CA" w:rsidRPr="00E52E53" w:rsidRDefault="00F529CA" w:rsidP="00F529CA">
      <w:pPr>
        <w:spacing w:after="0" w:line="360" w:lineRule="auto"/>
        <w:rPr>
          <w:rFonts w:ascii="Times New Roman" w:hAnsi="Times New Roman" w:cs="Times New Roman"/>
          <w:sz w:val="23"/>
          <w:szCs w:val="23"/>
        </w:rPr>
      </w:pPr>
      <w:r w:rsidRPr="00E52E53">
        <w:rPr>
          <w:rFonts w:ascii="Times New Roman" w:hAnsi="Times New Roman" w:cs="Times New Roman"/>
          <w:sz w:val="23"/>
          <w:szCs w:val="23"/>
        </w:rPr>
        <w:t xml:space="preserve">Commercial Logo Restrictions: </w:t>
      </w:r>
      <w:r>
        <w:rPr>
          <w:rFonts w:ascii="Times New Roman" w:hAnsi="Times New Roman" w:cs="Times New Roman"/>
          <w:sz w:val="23"/>
          <w:szCs w:val="23"/>
        </w:rPr>
        <w:t xml:space="preserve">Commercial use is subject to licensing standards administered by the Licensing Program Coordinator. There will be one logo used on collar of the player’s jersey next to their team logo. It will only consist of the name and the commercial logo of the title sponsor. It will only be 4 inches wide and 4 inches in length and will not be covering any of the schools logos. </w:t>
      </w:r>
    </w:p>
    <w:p w:rsidR="00F529CA" w:rsidRPr="00E52E53" w:rsidRDefault="00F529CA" w:rsidP="00F529CA">
      <w:pPr>
        <w:spacing w:after="0" w:line="360" w:lineRule="auto"/>
        <w:rPr>
          <w:rFonts w:ascii="Times New Roman" w:hAnsi="Times New Roman" w:cs="Times New Roman"/>
          <w:sz w:val="23"/>
          <w:szCs w:val="23"/>
        </w:rPr>
      </w:pPr>
      <w:r w:rsidRPr="00E52E53">
        <w:rPr>
          <w:rFonts w:ascii="Times New Roman" w:hAnsi="Times New Roman" w:cs="Times New Roman"/>
          <w:sz w:val="23"/>
          <w:szCs w:val="23"/>
        </w:rPr>
        <w:t xml:space="preserve">Drug Testing Protocol (who and when): </w:t>
      </w:r>
      <w:r>
        <w:rPr>
          <w:rFonts w:ascii="Times New Roman" w:hAnsi="Times New Roman" w:cs="Times New Roman"/>
          <w:sz w:val="23"/>
          <w:szCs w:val="23"/>
        </w:rPr>
        <w:t xml:space="preserve">Each team will be subject to a random player being selected for each semester of the year. The selection process will be completely random and the athlete will have 24 hours to comply with the drug testing protocol or face an immediate failure in their result. If an athlete is found to fail the drug test the following procedure will be followed. First offense will result in the athlete being suspended for half of the present season and they will be required to attend </w:t>
      </w:r>
      <w:r>
        <w:rPr>
          <w:rFonts w:ascii="Times New Roman" w:hAnsi="Times New Roman" w:cs="Times New Roman"/>
          <w:sz w:val="23"/>
          <w:szCs w:val="23"/>
        </w:rPr>
        <w:lastRenderedPageBreak/>
        <w:t>the schools drug prevention class. Second offense will result in suspension of the athlete for the entire season and dismissal from the university.</w:t>
      </w:r>
    </w:p>
    <w:p w:rsidR="00F529CA" w:rsidRPr="00E52E53" w:rsidRDefault="00F529CA" w:rsidP="00F529CA">
      <w:pPr>
        <w:spacing w:after="0" w:line="360" w:lineRule="auto"/>
        <w:rPr>
          <w:rFonts w:ascii="Times New Roman" w:hAnsi="Times New Roman" w:cs="Times New Roman"/>
          <w:sz w:val="23"/>
          <w:szCs w:val="23"/>
        </w:rPr>
      </w:pPr>
      <w:r w:rsidRPr="00E52E53">
        <w:rPr>
          <w:rFonts w:ascii="Times New Roman" w:hAnsi="Times New Roman" w:cs="Times New Roman"/>
          <w:sz w:val="23"/>
          <w:szCs w:val="23"/>
        </w:rPr>
        <w:t>Concussion Protocol: Any player showing the signs of a concussion will be immediately removed from the contest and will not be eligible to return to competition or practice until cleared by a physician.</w:t>
      </w:r>
      <w:r>
        <w:rPr>
          <w:rFonts w:ascii="Times New Roman" w:hAnsi="Times New Roman" w:cs="Times New Roman"/>
          <w:sz w:val="23"/>
          <w:szCs w:val="23"/>
        </w:rPr>
        <w:t xml:space="preserve"> They will be required to weekly see the team’s physician to monitor the signs of their concussion until they are cleared. Once they are cleared by the physician they will be allowed to begin practicing the next week and at the end they must be reevaluated. If the athlete is cleared completely then they will be allowed to reenter the competition with the team.</w:t>
      </w:r>
    </w:p>
    <w:p w:rsidR="00F529CA" w:rsidRPr="00E52E53" w:rsidRDefault="00F529CA" w:rsidP="00F529CA">
      <w:pPr>
        <w:spacing w:after="0" w:line="360" w:lineRule="auto"/>
        <w:rPr>
          <w:rFonts w:ascii="Times New Roman" w:hAnsi="Times New Roman" w:cs="Times New Roman"/>
          <w:sz w:val="23"/>
          <w:szCs w:val="23"/>
        </w:rPr>
      </w:pPr>
      <w:r w:rsidRPr="00E52E53">
        <w:rPr>
          <w:rFonts w:ascii="Times New Roman" w:hAnsi="Times New Roman" w:cs="Times New Roman"/>
          <w:sz w:val="23"/>
          <w:szCs w:val="23"/>
        </w:rPr>
        <w:t xml:space="preserve">Unsportsmanlike Conduct: Each player or coach will receive one warning resulting in a </w:t>
      </w:r>
      <w:r>
        <w:rPr>
          <w:rFonts w:ascii="Times New Roman" w:hAnsi="Times New Roman" w:cs="Times New Roman"/>
          <w:sz w:val="23"/>
          <w:szCs w:val="23"/>
        </w:rPr>
        <w:t>penalty, which will be a loss of 15 yards</w:t>
      </w:r>
      <w:r w:rsidRPr="00E52E53">
        <w:rPr>
          <w:rFonts w:ascii="Times New Roman" w:hAnsi="Times New Roman" w:cs="Times New Roman"/>
          <w:sz w:val="23"/>
          <w:szCs w:val="23"/>
        </w:rPr>
        <w:t>, after the second occurrence they will be removed from the current game and will sit out one additional game.</w:t>
      </w:r>
      <w:r>
        <w:rPr>
          <w:rFonts w:ascii="Times New Roman" w:hAnsi="Times New Roman" w:cs="Times New Roman"/>
          <w:sz w:val="23"/>
          <w:szCs w:val="23"/>
        </w:rPr>
        <w:t xml:space="preserve"> </w:t>
      </w:r>
    </w:p>
    <w:p w:rsidR="00F529CA" w:rsidRPr="00E52E53" w:rsidRDefault="00F529CA" w:rsidP="00F529CA">
      <w:pPr>
        <w:spacing w:after="0" w:line="360" w:lineRule="auto"/>
        <w:rPr>
          <w:rFonts w:ascii="Times New Roman" w:hAnsi="Times New Roman" w:cs="Times New Roman"/>
          <w:sz w:val="23"/>
          <w:szCs w:val="23"/>
        </w:rPr>
      </w:pPr>
      <w:r w:rsidRPr="00E52E53">
        <w:rPr>
          <w:rFonts w:ascii="Times New Roman" w:hAnsi="Times New Roman" w:cs="Times New Roman"/>
          <w:sz w:val="23"/>
          <w:szCs w:val="23"/>
        </w:rPr>
        <w:t xml:space="preserve">Instant Replay: This can only occur is there is evidence that an error was made in the initial on-field ruling or the play is reviewable. Reversal of the on-field ruling can only occur from indisputable video evidence, and the call would have an impact on the game. Each coach may use a timeout to challenge a call on the field, if they are successful in the challenge they keep their timeout and have an additional challenge. If the call is not over-turned the team loses a timeout. </w:t>
      </w:r>
    </w:p>
    <w:p w:rsidR="00F529CA" w:rsidRDefault="00F529CA" w:rsidP="00F529CA">
      <w:pPr>
        <w:pBdr>
          <w:bottom w:val="single" w:sz="12" w:space="1" w:color="auto"/>
        </w:pBdr>
        <w:spacing w:after="0" w:line="360" w:lineRule="auto"/>
        <w:rPr>
          <w:rFonts w:ascii="Times New Roman" w:hAnsi="Times New Roman" w:cs="Times New Roman"/>
          <w:sz w:val="23"/>
          <w:szCs w:val="23"/>
        </w:rPr>
      </w:pPr>
      <w:r w:rsidRPr="00E52E53">
        <w:rPr>
          <w:rFonts w:ascii="Times New Roman" w:hAnsi="Times New Roman" w:cs="Times New Roman"/>
          <w:sz w:val="23"/>
          <w:szCs w:val="23"/>
        </w:rPr>
        <w:t xml:space="preserve">Hospitality / Press Box Restrictions: Only officials, players, coaching personal, and television/broadcasting crew is allowed in the press box. </w:t>
      </w:r>
    </w:p>
    <w:p w:rsidR="00F529CA" w:rsidRDefault="00F529CA" w:rsidP="00F529CA">
      <w:pPr>
        <w:pBdr>
          <w:bottom w:val="single" w:sz="12" w:space="1" w:color="auto"/>
        </w:pBdr>
        <w:spacing w:after="0" w:line="360" w:lineRule="auto"/>
        <w:rPr>
          <w:rFonts w:ascii="Times New Roman" w:hAnsi="Times New Roman" w:cs="Times New Roman"/>
          <w:sz w:val="23"/>
          <w:szCs w:val="23"/>
        </w:rPr>
      </w:pPr>
      <w:r>
        <w:rPr>
          <w:rFonts w:ascii="Times New Roman" w:hAnsi="Times New Roman" w:cs="Times New Roman"/>
          <w:sz w:val="23"/>
          <w:szCs w:val="23"/>
        </w:rPr>
        <w:t>Television Revenue Sharing Plan: Each team in the conference will retain 50% of the television revenue that they have negotiated with the opposing team and the media channel. The remaining 50% will be given to the conference and divided evenly amongst the teams in the conference.</w:t>
      </w:r>
    </w:p>
    <w:p w:rsidR="00F529CA" w:rsidRPr="00E52E53" w:rsidRDefault="00F529CA" w:rsidP="00F529CA">
      <w:pPr>
        <w:pBdr>
          <w:bottom w:val="single" w:sz="12" w:space="1" w:color="auto"/>
        </w:pBdr>
        <w:spacing w:after="0" w:line="360" w:lineRule="auto"/>
        <w:rPr>
          <w:rFonts w:ascii="Times New Roman" w:hAnsi="Times New Roman" w:cs="Times New Roman"/>
          <w:sz w:val="23"/>
          <w:szCs w:val="23"/>
        </w:rPr>
      </w:pPr>
      <w:r>
        <w:rPr>
          <w:rFonts w:ascii="Times New Roman" w:hAnsi="Times New Roman" w:cs="Times New Roman"/>
          <w:sz w:val="23"/>
          <w:szCs w:val="23"/>
        </w:rPr>
        <w:t>Bowl Game Revenue Sharing Plan: Each team that secures a Bowl Game will retain 50% of the television revenue and the remaining 50% will be divided evenly amongst the remaining teams in the conference.</w:t>
      </w:r>
    </w:p>
    <w:p w:rsidR="00F529CA" w:rsidRPr="00E52E53" w:rsidRDefault="00F529CA" w:rsidP="00F529CA">
      <w:pPr>
        <w:spacing w:before="120" w:after="120" w:line="360" w:lineRule="auto"/>
        <w:rPr>
          <w:rFonts w:ascii="Times New Roman" w:hAnsi="Times New Roman" w:cs="Times New Roman"/>
          <w:b/>
          <w:sz w:val="23"/>
          <w:szCs w:val="23"/>
          <w:u w:val="single"/>
        </w:rPr>
      </w:pPr>
      <w:r w:rsidRPr="00E52E53">
        <w:rPr>
          <w:rFonts w:ascii="Times New Roman" w:hAnsi="Times New Roman" w:cs="Times New Roman"/>
          <w:b/>
          <w:sz w:val="23"/>
          <w:szCs w:val="23"/>
          <w:u w:val="single"/>
        </w:rPr>
        <w:t xml:space="preserve">Conference Operational Budget Information </w:t>
      </w:r>
    </w:p>
    <w:p w:rsidR="00F529CA" w:rsidRPr="00E52E53" w:rsidRDefault="00F529CA" w:rsidP="00F529CA">
      <w:pPr>
        <w:spacing w:after="0" w:line="360" w:lineRule="auto"/>
        <w:rPr>
          <w:rFonts w:ascii="Times New Roman" w:hAnsi="Times New Roman" w:cs="Times New Roman"/>
          <w:sz w:val="23"/>
          <w:szCs w:val="23"/>
        </w:rPr>
      </w:pPr>
      <w:r w:rsidRPr="00E52E53">
        <w:rPr>
          <w:rFonts w:ascii="Times New Roman" w:hAnsi="Times New Roman" w:cs="Times New Roman"/>
          <w:sz w:val="23"/>
          <w:szCs w:val="23"/>
        </w:rPr>
        <w:t>Ticket Prices:  $5 Students / $10 General Seating</w:t>
      </w:r>
    </w:p>
    <w:p w:rsidR="00F529CA" w:rsidRPr="00E52E53" w:rsidRDefault="00F529CA" w:rsidP="00F529CA">
      <w:pPr>
        <w:spacing w:after="0" w:line="360" w:lineRule="auto"/>
        <w:rPr>
          <w:rFonts w:ascii="Times New Roman" w:hAnsi="Times New Roman" w:cs="Times New Roman"/>
          <w:sz w:val="23"/>
          <w:szCs w:val="23"/>
        </w:rPr>
      </w:pPr>
      <w:r w:rsidRPr="00E52E53">
        <w:rPr>
          <w:rFonts w:ascii="Times New Roman" w:hAnsi="Times New Roman" w:cs="Times New Roman"/>
          <w:sz w:val="23"/>
          <w:szCs w:val="23"/>
        </w:rPr>
        <w:t>Ticket Sales: 30% Students / 70 % General Seating</w:t>
      </w:r>
    </w:p>
    <w:p w:rsidR="00F529CA" w:rsidRPr="00E52E53" w:rsidRDefault="00F529CA" w:rsidP="00F529CA">
      <w:pPr>
        <w:spacing w:after="0" w:line="360" w:lineRule="auto"/>
        <w:rPr>
          <w:rFonts w:ascii="Times New Roman" w:hAnsi="Times New Roman" w:cs="Times New Roman"/>
          <w:sz w:val="23"/>
          <w:szCs w:val="23"/>
        </w:rPr>
      </w:pPr>
      <w:r w:rsidRPr="00E52E53">
        <w:rPr>
          <w:rFonts w:ascii="Times New Roman" w:hAnsi="Times New Roman" w:cs="Times New Roman"/>
          <w:sz w:val="23"/>
          <w:szCs w:val="23"/>
        </w:rPr>
        <w:t>Merchandise Sales:  $10 per person average</w:t>
      </w:r>
    </w:p>
    <w:p w:rsidR="00F529CA" w:rsidRPr="00E52E53" w:rsidRDefault="00F529CA" w:rsidP="00F529CA">
      <w:pPr>
        <w:spacing w:after="0" w:line="360" w:lineRule="auto"/>
        <w:rPr>
          <w:rFonts w:ascii="Times New Roman" w:hAnsi="Times New Roman" w:cs="Times New Roman"/>
          <w:sz w:val="23"/>
          <w:szCs w:val="23"/>
        </w:rPr>
      </w:pPr>
      <w:r w:rsidRPr="00E52E53">
        <w:rPr>
          <w:rFonts w:ascii="Times New Roman" w:hAnsi="Times New Roman" w:cs="Times New Roman"/>
          <w:sz w:val="23"/>
          <w:szCs w:val="23"/>
        </w:rPr>
        <w:t>Parking Prices: 20 % of Capacity X $10 per vehicle</w:t>
      </w:r>
    </w:p>
    <w:p w:rsidR="00F529CA" w:rsidRPr="00E52E53" w:rsidRDefault="00F529CA" w:rsidP="00F529CA">
      <w:pPr>
        <w:spacing w:after="0" w:line="360" w:lineRule="auto"/>
        <w:rPr>
          <w:rFonts w:ascii="Times New Roman" w:hAnsi="Times New Roman" w:cs="Times New Roman"/>
          <w:sz w:val="23"/>
          <w:szCs w:val="23"/>
        </w:rPr>
      </w:pPr>
      <w:r w:rsidRPr="00E52E53">
        <w:rPr>
          <w:rFonts w:ascii="Times New Roman" w:hAnsi="Times New Roman" w:cs="Times New Roman"/>
          <w:sz w:val="23"/>
          <w:szCs w:val="23"/>
        </w:rPr>
        <w:t>Per Diem (Meals) $ 10 Breakfast       $ 15 Lunch     $20 Dinner</w:t>
      </w:r>
    </w:p>
    <w:p w:rsidR="00F529CA" w:rsidRPr="00E52E53" w:rsidRDefault="00F529CA" w:rsidP="00F529CA">
      <w:pPr>
        <w:spacing w:after="160" w:line="259" w:lineRule="auto"/>
        <w:rPr>
          <w:rFonts w:ascii="Times New Roman" w:hAnsi="Times New Roman" w:cs="Times New Roman"/>
          <w:sz w:val="23"/>
          <w:szCs w:val="23"/>
        </w:rPr>
      </w:pPr>
      <w:r w:rsidRPr="00E52E53">
        <w:rPr>
          <w:rFonts w:ascii="Times New Roman" w:hAnsi="Times New Roman" w:cs="Times New Roman"/>
          <w:sz w:val="23"/>
          <w:szCs w:val="23"/>
        </w:rPr>
        <w:t># Persons per Hotel Room: 4</w:t>
      </w:r>
    </w:p>
    <w:p w:rsidR="00F529CA" w:rsidRPr="00E52E53" w:rsidRDefault="00F529CA" w:rsidP="00F529CA">
      <w:pPr>
        <w:spacing w:after="160" w:line="259" w:lineRule="auto"/>
        <w:rPr>
          <w:rFonts w:ascii="Times New Roman" w:hAnsi="Times New Roman" w:cs="Times New Roman"/>
          <w:sz w:val="23"/>
          <w:szCs w:val="23"/>
        </w:rPr>
      </w:pPr>
      <w:r w:rsidRPr="00E52E53">
        <w:rPr>
          <w:rFonts w:ascii="Times New Roman" w:hAnsi="Times New Roman" w:cs="Times New Roman"/>
          <w:sz w:val="23"/>
          <w:szCs w:val="23"/>
        </w:rPr>
        <w:t>Commercial Air Travel Price Locator: Expedia</w:t>
      </w:r>
    </w:p>
    <w:p w:rsidR="00F529CA" w:rsidRPr="00E52E53" w:rsidRDefault="00F529CA" w:rsidP="00F529CA">
      <w:pPr>
        <w:spacing w:after="160" w:line="259" w:lineRule="auto"/>
        <w:rPr>
          <w:rFonts w:ascii="Times New Roman" w:hAnsi="Times New Roman" w:cs="Times New Roman"/>
          <w:sz w:val="23"/>
          <w:szCs w:val="23"/>
        </w:rPr>
      </w:pPr>
      <w:r w:rsidRPr="00E52E53">
        <w:rPr>
          <w:rFonts w:ascii="Times New Roman" w:hAnsi="Times New Roman" w:cs="Times New Roman"/>
          <w:sz w:val="23"/>
          <w:szCs w:val="23"/>
        </w:rPr>
        <w:lastRenderedPageBreak/>
        <w:t>Ground Transportation (Charter Bus) Mileage Fee: $.50 per mile</w:t>
      </w:r>
    </w:p>
    <w:p w:rsidR="00F529CA" w:rsidRPr="00E52E53" w:rsidRDefault="00F529CA" w:rsidP="00F529CA">
      <w:pPr>
        <w:spacing w:after="160" w:line="259" w:lineRule="auto"/>
        <w:rPr>
          <w:rFonts w:ascii="Times New Roman" w:hAnsi="Times New Roman" w:cs="Times New Roman"/>
          <w:sz w:val="23"/>
          <w:szCs w:val="23"/>
        </w:rPr>
      </w:pPr>
      <w:r w:rsidRPr="00E52E53">
        <w:rPr>
          <w:rFonts w:ascii="Times New Roman" w:hAnsi="Times New Roman" w:cs="Times New Roman"/>
          <w:sz w:val="23"/>
          <w:szCs w:val="23"/>
        </w:rPr>
        <w:t>Ground Transportation (Charter Bus) Driver Fee: $15 per hour</w:t>
      </w:r>
    </w:p>
    <w:p w:rsidR="00F529CA" w:rsidRPr="00E52E53" w:rsidRDefault="00F529CA" w:rsidP="00F529CA">
      <w:pPr>
        <w:spacing w:after="160" w:line="259" w:lineRule="auto"/>
        <w:rPr>
          <w:rFonts w:ascii="Times New Roman" w:hAnsi="Times New Roman" w:cs="Times New Roman"/>
          <w:sz w:val="23"/>
          <w:szCs w:val="23"/>
        </w:rPr>
      </w:pPr>
      <w:r w:rsidRPr="00E52E53">
        <w:rPr>
          <w:rFonts w:ascii="Times New Roman" w:hAnsi="Times New Roman" w:cs="Times New Roman"/>
          <w:sz w:val="23"/>
          <w:szCs w:val="23"/>
        </w:rPr>
        <w:t xml:space="preserve">Concession Vendor: </w:t>
      </w:r>
      <w:proofErr w:type="spellStart"/>
      <w:r w:rsidRPr="00E52E53">
        <w:rPr>
          <w:rFonts w:ascii="Times New Roman" w:hAnsi="Times New Roman" w:cs="Times New Roman"/>
          <w:sz w:val="23"/>
          <w:szCs w:val="23"/>
        </w:rPr>
        <w:t>Sodexo</w:t>
      </w:r>
      <w:proofErr w:type="spellEnd"/>
    </w:p>
    <w:p w:rsidR="00F529CA" w:rsidRPr="00E52E53" w:rsidRDefault="00F529CA" w:rsidP="00F529CA">
      <w:pPr>
        <w:spacing w:after="160" w:line="259" w:lineRule="auto"/>
        <w:rPr>
          <w:rFonts w:ascii="Times New Roman" w:hAnsi="Times New Roman" w:cs="Times New Roman"/>
          <w:sz w:val="23"/>
          <w:szCs w:val="23"/>
        </w:rPr>
      </w:pPr>
      <w:r w:rsidRPr="00E52E53">
        <w:rPr>
          <w:rFonts w:ascii="Times New Roman" w:hAnsi="Times New Roman" w:cs="Times New Roman"/>
          <w:sz w:val="23"/>
          <w:szCs w:val="23"/>
        </w:rPr>
        <w:t>Percentage of Concession Sales: 60% vendor, 40% hosting school</w:t>
      </w:r>
    </w:p>
    <w:p w:rsidR="00F529CA" w:rsidRPr="00E52E53" w:rsidRDefault="00F529CA" w:rsidP="00F529CA">
      <w:pPr>
        <w:spacing w:after="160" w:line="259" w:lineRule="auto"/>
        <w:rPr>
          <w:rFonts w:ascii="Times New Roman" w:hAnsi="Times New Roman" w:cs="Times New Roman"/>
          <w:sz w:val="23"/>
          <w:szCs w:val="23"/>
        </w:rPr>
      </w:pPr>
      <w:r w:rsidRPr="00E52E53">
        <w:rPr>
          <w:rFonts w:ascii="Times New Roman" w:hAnsi="Times New Roman" w:cs="Times New Roman"/>
          <w:sz w:val="23"/>
          <w:szCs w:val="23"/>
        </w:rPr>
        <w:t xml:space="preserve">Total Concession Sales/Game ($5 per fan on average * Stadium Capacity)       </w:t>
      </w:r>
    </w:p>
    <w:p w:rsidR="00F529CA" w:rsidRPr="00E52E53" w:rsidRDefault="00F529CA" w:rsidP="00F529CA">
      <w:pPr>
        <w:spacing w:after="160" w:line="259" w:lineRule="auto"/>
        <w:rPr>
          <w:rFonts w:ascii="Times New Roman" w:hAnsi="Times New Roman" w:cs="Times New Roman"/>
          <w:sz w:val="23"/>
          <w:szCs w:val="23"/>
        </w:rPr>
      </w:pPr>
      <w:r w:rsidRPr="00E52E53">
        <w:rPr>
          <w:rFonts w:ascii="Times New Roman" w:hAnsi="Times New Roman" w:cs="Times New Roman"/>
          <w:sz w:val="23"/>
          <w:szCs w:val="23"/>
        </w:rPr>
        <w:t>Net Concessions/Game (Total Concessions * 40%)</w:t>
      </w:r>
    </w:p>
    <w:p w:rsidR="00F529CA" w:rsidRPr="00E52E53" w:rsidRDefault="00F529CA" w:rsidP="00F529CA">
      <w:pPr>
        <w:spacing w:after="160" w:line="259" w:lineRule="auto"/>
        <w:rPr>
          <w:rFonts w:ascii="Times New Roman" w:hAnsi="Times New Roman" w:cs="Times New Roman"/>
          <w:sz w:val="23"/>
          <w:szCs w:val="23"/>
        </w:rPr>
      </w:pPr>
      <w:r w:rsidRPr="00E52E53">
        <w:rPr>
          <w:rFonts w:ascii="Times New Roman" w:hAnsi="Times New Roman" w:cs="Times New Roman"/>
          <w:sz w:val="23"/>
          <w:szCs w:val="23"/>
        </w:rPr>
        <w:t>Media Guide Profit (.25 Stadium Capacity – Sale price less printing fee)</w:t>
      </w:r>
    </w:p>
    <w:p w:rsidR="00F529CA" w:rsidRPr="00E52E53" w:rsidRDefault="00F529CA" w:rsidP="00F529CA">
      <w:pPr>
        <w:spacing w:after="160" w:line="259" w:lineRule="auto"/>
        <w:rPr>
          <w:rFonts w:ascii="Times New Roman" w:hAnsi="Times New Roman" w:cs="Times New Roman"/>
          <w:sz w:val="23"/>
          <w:szCs w:val="23"/>
        </w:rPr>
      </w:pPr>
      <w:r w:rsidRPr="00E52E53">
        <w:rPr>
          <w:rFonts w:ascii="Times New Roman" w:hAnsi="Times New Roman" w:cs="Times New Roman"/>
          <w:sz w:val="23"/>
          <w:szCs w:val="23"/>
        </w:rPr>
        <w:t>Home team receives $5 dollar profit from media guide profit if, each stadium prints .25 of stadium capacity they will sell media guides for $6</w:t>
      </w:r>
    </w:p>
    <w:p w:rsidR="00F529CA" w:rsidRPr="00E52E53" w:rsidRDefault="00F529CA" w:rsidP="00F529CA">
      <w:pPr>
        <w:spacing w:after="160" w:line="259" w:lineRule="auto"/>
        <w:rPr>
          <w:rFonts w:ascii="Times New Roman" w:hAnsi="Times New Roman" w:cs="Times New Roman"/>
          <w:sz w:val="23"/>
          <w:szCs w:val="23"/>
        </w:rPr>
      </w:pPr>
      <w:r w:rsidRPr="00E52E53">
        <w:rPr>
          <w:rFonts w:ascii="Times New Roman" w:hAnsi="Times New Roman" w:cs="Times New Roman"/>
          <w:sz w:val="23"/>
          <w:szCs w:val="23"/>
        </w:rPr>
        <w:t>Security Fee per Game: $8.10 per hour</w:t>
      </w:r>
    </w:p>
    <w:p w:rsidR="00F529CA" w:rsidRDefault="00F529CA" w:rsidP="00F529CA">
      <w:pPr>
        <w:spacing w:after="160" w:line="259" w:lineRule="auto"/>
        <w:rPr>
          <w:rFonts w:ascii="Times New Roman" w:hAnsi="Times New Roman" w:cs="Times New Roman"/>
          <w:sz w:val="23"/>
          <w:szCs w:val="23"/>
        </w:rPr>
      </w:pPr>
      <w:r w:rsidRPr="00E52E53">
        <w:rPr>
          <w:rFonts w:ascii="Times New Roman" w:hAnsi="Times New Roman" w:cs="Times New Roman"/>
          <w:sz w:val="23"/>
          <w:szCs w:val="23"/>
        </w:rPr>
        <w:t>Medical Fee per Game: $12 per hour</w:t>
      </w:r>
    </w:p>
    <w:p w:rsidR="00F459B9" w:rsidRDefault="00F459B9" w:rsidP="00E52E53"/>
    <w:p w:rsidR="00F529CA" w:rsidRDefault="00F529CA" w:rsidP="00E52E53"/>
    <w:p w:rsidR="00F529CA" w:rsidRDefault="00F529CA" w:rsidP="00E52E53"/>
    <w:p w:rsidR="00F529CA" w:rsidRDefault="00F529CA" w:rsidP="00E52E53"/>
    <w:p w:rsidR="00F529CA" w:rsidRDefault="00F529CA" w:rsidP="00E52E53"/>
    <w:p w:rsidR="00F529CA" w:rsidRDefault="00F529CA" w:rsidP="00E52E53"/>
    <w:p w:rsidR="00E52E53" w:rsidRDefault="00E52E53" w:rsidP="00E52E53"/>
    <w:p w:rsidR="00E52E53" w:rsidRDefault="00E52E53" w:rsidP="00E52E53">
      <w:pPr>
        <w:spacing w:after="160" w:line="259" w:lineRule="auto"/>
        <w:rPr>
          <w:rFonts w:ascii="Times New Roman" w:hAnsi="Times New Roman" w:cs="Times New Roman"/>
          <w:sz w:val="23"/>
          <w:szCs w:val="23"/>
        </w:rPr>
      </w:pPr>
    </w:p>
    <w:p w:rsidR="00E52E53" w:rsidRDefault="00E52E53" w:rsidP="00E52E53">
      <w:pPr>
        <w:spacing w:after="160" w:line="259" w:lineRule="auto"/>
        <w:rPr>
          <w:rFonts w:ascii="Times New Roman" w:hAnsi="Times New Roman" w:cs="Times New Roman"/>
          <w:sz w:val="23"/>
          <w:szCs w:val="23"/>
        </w:rPr>
      </w:pPr>
    </w:p>
    <w:p w:rsidR="00E52E53" w:rsidRDefault="00E52E53" w:rsidP="00E52E53">
      <w:pPr>
        <w:spacing w:after="160" w:line="259" w:lineRule="auto"/>
        <w:rPr>
          <w:rFonts w:ascii="Times New Roman" w:hAnsi="Times New Roman" w:cs="Times New Roman"/>
          <w:sz w:val="23"/>
          <w:szCs w:val="23"/>
        </w:rPr>
      </w:pPr>
    </w:p>
    <w:p w:rsidR="00E52E53" w:rsidRDefault="00E52E53" w:rsidP="00E52E53">
      <w:pPr>
        <w:spacing w:after="160" w:line="259" w:lineRule="auto"/>
        <w:rPr>
          <w:rFonts w:ascii="Times New Roman" w:hAnsi="Times New Roman" w:cs="Times New Roman"/>
          <w:sz w:val="23"/>
          <w:szCs w:val="23"/>
        </w:rPr>
      </w:pPr>
    </w:p>
    <w:p w:rsidR="00E52E53" w:rsidRPr="00E52E53" w:rsidRDefault="00E52E53" w:rsidP="00E52E53">
      <w:pPr>
        <w:spacing w:after="160" w:line="259" w:lineRule="auto"/>
        <w:rPr>
          <w:rFonts w:ascii="Times New Roman" w:hAnsi="Times New Roman" w:cs="Times New Roman"/>
          <w:sz w:val="23"/>
          <w:szCs w:val="23"/>
        </w:rPr>
      </w:pPr>
    </w:p>
    <w:p w:rsidR="003E4364" w:rsidRDefault="003E4364" w:rsidP="003E4364">
      <w:pPr>
        <w:ind w:left="2160" w:firstLine="720"/>
        <w:rPr>
          <w:b/>
          <w:sz w:val="40"/>
          <w:szCs w:val="40"/>
        </w:rPr>
      </w:pPr>
      <w:r>
        <w:rPr>
          <w:noProof/>
        </w:rPr>
        <w:lastRenderedPageBreak/>
        <w:drawing>
          <wp:anchor distT="0" distB="0" distL="114300" distR="114300" simplePos="0" relativeHeight="251660288" behindDoc="1" locked="0" layoutInCell="1" allowOverlap="1">
            <wp:simplePos x="0" y="0"/>
            <wp:positionH relativeFrom="margin">
              <wp:align>left</wp:align>
            </wp:positionH>
            <wp:positionV relativeFrom="paragraph">
              <wp:posOffset>419100</wp:posOffset>
            </wp:positionV>
            <wp:extent cx="2609850" cy="1352550"/>
            <wp:effectExtent l="0" t="0" r="0" b="0"/>
            <wp:wrapTight wrapText="bothSides">
              <wp:wrapPolygon edited="0">
                <wp:start x="0" y="0"/>
                <wp:lineTo x="0" y="21296"/>
                <wp:lineTo x="21442" y="21296"/>
                <wp:lineTo x="21442" y="0"/>
                <wp:lineTo x="0" y="0"/>
              </wp:wrapPolygon>
            </wp:wrapTight>
            <wp:docPr id="7" name="Picture 7" descr="Image result for university of buffal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university of buffalo log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09850" cy="1352550"/>
                    </a:xfrm>
                    <a:prstGeom prst="rect">
                      <a:avLst/>
                    </a:prstGeom>
                    <a:noFill/>
                  </pic:spPr>
                </pic:pic>
              </a:graphicData>
            </a:graphic>
            <wp14:sizeRelH relativeFrom="margin">
              <wp14:pctWidth>0</wp14:pctWidth>
            </wp14:sizeRelH>
            <wp14:sizeRelV relativeFrom="margin">
              <wp14:pctHeight>0</wp14:pctHeight>
            </wp14:sizeRelV>
          </wp:anchor>
        </w:drawing>
      </w:r>
      <w:r>
        <w:rPr>
          <w:b/>
          <w:sz w:val="40"/>
          <w:szCs w:val="40"/>
        </w:rPr>
        <w:t>University of Buffalo Team Sheet</w:t>
      </w:r>
    </w:p>
    <w:p w:rsidR="003E4364" w:rsidRDefault="003E4364" w:rsidP="003E4364">
      <w:pPr>
        <w:spacing w:line="240" w:lineRule="auto"/>
        <w:rPr>
          <w:sz w:val="28"/>
        </w:rPr>
      </w:pPr>
      <w:r>
        <w:rPr>
          <w:sz w:val="28"/>
        </w:rPr>
        <w:tab/>
        <w:t xml:space="preserve">Head Coach: Lance </w:t>
      </w:r>
      <w:proofErr w:type="spellStart"/>
      <w:r>
        <w:rPr>
          <w:sz w:val="28"/>
        </w:rPr>
        <w:t>Leipold</w:t>
      </w:r>
      <w:proofErr w:type="spellEnd"/>
    </w:p>
    <w:p w:rsidR="003E4364" w:rsidRDefault="003E4364" w:rsidP="003E4364">
      <w:pPr>
        <w:spacing w:line="240" w:lineRule="auto"/>
        <w:rPr>
          <w:sz w:val="28"/>
        </w:rPr>
      </w:pPr>
      <w:r>
        <w:rPr>
          <w:sz w:val="28"/>
        </w:rPr>
        <w:tab/>
        <w:t>Athletic Director: Allen Green</w:t>
      </w:r>
    </w:p>
    <w:p w:rsidR="003E4364" w:rsidRDefault="003E4364" w:rsidP="003E4364">
      <w:pPr>
        <w:spacing w:line="240" w:lineRule="auto"/>
        <w:rPr>
          <w:sz w:val="28"/>
        </w:rPr>
      </w:pPr>
      <w:r>
        <w:rPr>
          <w:sz w:val="28"/>
        </w:rPr>
        <w:tab/>
        <w:t>Mascot: Victor E. Bull</w:t>
      </w:r>
    </w:p>
    <w:p w:rsidR="003E4364" w:rsidRDefault="003E4364" w:rsidP="003E4364">
      <w:pPr>
        <w:spacing w:line="240" w:lineRule="auto"/>
        <w:rPr>
          <w:sz w:val="28"/>
        </w:rPr>
      </w:pPr>
      <w:r>
        <w:rPr>
          <w:sz w:val="28"/>
        </w:rPr>
        <w:tab/>
        <w:t>Colors: Blue/White</w:t>
      </w:r>
    </w:p>
    <w:p w:rsidR="003E4364" w:rsidRDefault="003E4364" w:rsidP="003E4364">
      <w:pPr>
        <w:spacing w:line="240" w:lineRule="auto"/>
        <w:rPr>
          <w:sz w:val="24"/>
        </w:rPr>
      </w:pPr>
      <w:r>
        <w:rPr>
          <w:sz w:val="24"/>
        </w:rPr>
        <w:tab/>
      </w:r>
      <w:r>
        <w:rPr>
          <w:sz w:val="24"/>
        </w:rPr>
        <w:tab/>
      </w:r>
    </w:p>
    <w:p w:rsidR="003E4364" w:rsidRDefault="003E4364" w:rsidP="003E4364">
      <w:pPr>
        <w:spacing w:line="240" w:lineRule="auto"/>
        <w:rPr>
          <w:sz w:val="24"/>
        </w:rPr>
      </w:pPr>
    </w:p>
    <w:p w:rsidR="003E4364" w:rsidRDefault="003E4364" w:rsidP="003E4364">
      <w:pPr>
        <w:spacing w:line="240" w:lineRule="auto"/>
        <w:rPr>
          <w:sz w:val="24"/>
        </w:rPr>
      </w:pPr>
      <w:r>
        <w:rPr>
          <w:sz w:val="24"/>
        </w:rPr>
        <w:t>This University is Located in Buffalo, New York</w:t>
      </w:r>
    </w:p>
    <w:p w:rsidR="003E4364" w:rsidRDefault="003E4364" w:rsidP="003E4364">
      <w:pPr>
        <w:spacing w:line="240" w:lineRule="auto"/>
        <w:rPr>
          <w:sz w:val="24"/>
        </w:rPr>
      </w:pPr>
      <w:r>
        <w:rPr>
          <w:sz w:val="24"/>
        </w:rPr>
        <w:t>They are a part of the Mid-American Conference and are a part of the East Division</w:t>
      </w:r>
    </w:p>
    <w:p w:rsidR="003E4364" w:rsidRDefault="003E4364" w:rsidP="003E4364">
      <w:pPr>
        <w:spacing w:line="240" w:lineRule="auto"/>
        <w:rPr>
          <w:sz w:val="24"/>
        </w:rPr>
      </w:pPr>
      <w:r>
        <w:rPr>
          <w:sz w:val="24"/>
        </w:rPr>
        <w:t>Their home Stadium is UB Stadium</w:t>
      </w:r>
    </w:p>
    <w:p w:rsidR="003E4364" w:rsidRDefault="003E4364" w:rsidP="003E4364">
      <w:pPr>
        <w:spacing w:line="240" w:lineRule="auto"/>
        <w:rPr>
          <w:sz w:val="24"/>
        </w:rPr>
      </w:pPr>
      <w:r>
        <w:rPr>
          <w:sz w:val="24"/>
        </w:rPr>
        <w:t>Athletic Nickname: Bulls</w:t>
      </w:r>
    </w:p>
    <w:p w:rsidR="003E4364" w:rsidRDefault="003E4364" w:rsidP="003E4364">
      <w:pPr>
        <w:spacing w:line="240" w:lineRule="auto"/>
        <w:rPr>
          <w:sz w:val="24"/>
        </w:rPr>
      </w:pPr>
      <w:r>
        <w:rPr>
          <w:sz w:val="24"/>
        </w:rPr>
        <w:t>The Stadium Seating Capacity is 29,013</w:t>
      </w:r>
    </w:p>
    <w:p w:rsidR="003E4364" w:rsidRDefault="003E4364" w:rsidP="003E4364">
      <w:pPr>
        <w:spacing w:line="240" w:lineRule="auto"/>
        <w:rPr>
          <w:sz w:val="24"/>
        </w:rPr>
      </w:pPr>
      <w:r>
        <w:rPr>
          <w:sz w:val="24"/>
        </w:rPr>
        <w:t>2015 Record: 5-7, (3-5 Conference)</w:t>
      </w:r>
    </w:p>
    <w:p w:rsidR="003E4364" w:rsidRDefault="003E4364" w:rsidP="003E4364">
      <w:pPr>
        <w:spacing w:line="240" w:lineRule="auto"/>
        <w:rPr>
          <w:sz w:val="24"/>
        </w:rPr>
      </w:pPr>
      <w:r>
        <w:rPr>
          <w:sz w:val="24"/>
        </w:rPr>
        <w:t xml:space="preserve">They didn’t receive a bowl appearance in 2015-2016 </w:t>
      </w:r>
    </w:p>
    <w:p w:rsidR="003E4364" w:rsidRDefault="003E4364" w:rsidP="003E4364">
      <w:pPr>
        <w:spacing w:line="240" w:lineRule="auto"/>
        <w:rPr>
          <w:sz w:val="24"/>
        </w:rPr>
      </w:pPr>
      <w:r>
        <w:rPr>
          <w:sz w:val="24"/>
        </w:rPr>
        <w:t>(Last bowl appearance was in 2013 in the Famous Idaho Potato Bowl they lost)</w:t>
      </w:r>
    </w:p>
    <w:p w:rsidR="003E4364" w:rsidRDefault="003E4364" w:rsidP="003E4364">
      <w:pPr>
        <w:spacing w:line="240" w:lineRule="auto"/>
        <w:rPr>
          <w:sz w:val="24"/>
        </w:rPr>
      </w:pPr>
      <w:r>
        <w:rPr>
          <w:sz w:val="24"/>
        </w:rPr>
        <w:t>The University of Buffalo’s total enrollment is 29,944 students</w:t>
      </w:r>
    </w:p>
    <w:p w:rsidR="003E4364" w:rsidRDefault="003E4364" w:rsidP="003E4364">
      <w:pPr>
        <w:spacing w:line="240" w:lineRule="auto"/>
        <w:rPr>
          <w:sz w:val="24"/>
        </w:rPr>
      </w:pPr>
      <w:r>
        <w:rPr>
          <w:sz w:val="24"/>
        </w:rPr>
        <w:t>Of these students 53% or 15,870 are male and 47% or 14,073 are female</w:t>
      </w:r>
    </w:p>
    <w:p w:rsidR="003E4364" w:rsidRDefault="003E4364" w:rsidP="003E4364">
      <w:pPr>
        <w:spacing w:line="240" w:lineRule="auto"/>
        <w:rPr>
          <w:sz w:val="24"/>
        </w:rPr>
      </w:pPr>
      <w:r>
        <w:rPr>
          <w:sz w:val="24"/>
        </w:rPr>
        <w:t>In-State Tuition cost: $22,062</w:t>
      </w:r>
    </w:p>
    <w:p w:rsidR="003E4364" w:rsidRDefault="003E4364" w:rsidP="003E4364">
      <w:pPr>
        <w:spacing w:line="240" w:lineRule="auto"/>
        <w:rPr>
          <w:sz w:val="24"/>
        </w:rPr>
      </w:pPr>
      <w:r>
        <w:rPr>
          <w:sz w:val="24"/>
        </w:rPr>
        <w:t>Out-of-State Tuition cost: $23,270</w:t>
      </w:r>
    </w:p>
    <w:p w:rsidR="003E4364" w:rsidRDefault="003E4364" w:rsidP="003E4364">
      <w:pPr>
        <w:spacing w:line="240" w:lineRule="auto"/>
        <w:rPr>
          <w:sz w:val="24"/>
        </w:rPr>
      </w:pPr>
      <w:r>
        <w:rPr>
          <w:sz w:val="24"/>
        </w:rPr>
        <w:t>Football Teams APR: 970</w:t>
      </w:r>
    </w:p>
    <w:p w:rsidR="003E4364" w:rsidRDefault="003E4364" w:rsidP="003E4364">
      <w:pPr>
        <w:spacing w:line="240" w:lineRule="auto"/>
        <w:rPr>
          <w:sz w:val="24"/>
        </w:rPr>
      </w:pPr>
      <w:r>
        <w:rPr>
          <w:sz w:val="24"/>
        </w:rPr>
        <w:t>Faculty Athletic Representative (FAR): Jim Atwood, his academic area is chemistry/science</w:t>
      </w:r>
    </w:p>
    <w:p w:rsidR="003E4364" w:rsidRDefault="003E4364" w:rsidP="003E4364">
      <w:pPr>
        <w:spacing w:line="240" w:lineRule="auto"/>
        <w:rPr>
          <w:sz w:val="24"/>
        </w:rPr>
      </w:pPr>
      <w:r>
        <w:rPr>
          <w:sz w:val="24"/>
        </w:rPr>
        <w:t xml:space="preserve">Number of Athletic Administrators: 13 </w:t>
      </w:r>
    </w:p>
    <w:p w:rsidR="003E4364" w:rsidRDefault="003E4364" w:rsidP="003E4364">
      <w:pPr>
        <w:spacing w:line="240" w:lineRule="auto"/>
        <w:rPr>
          <w:sz w:val="24"/>
        </w:rPr>
      </w:pPr>
      <w:r>
        <w:rPr>
          <w:sz w:val="24"/>
        </w:rPr>
        <w:t>Number of Female Athletic Administrators: 6</w:t>
      </w:r>
    </w:p>
    <w:p w:rsidR="003E4364" w:rsidRDefault="003E4364" w:rsidP="003E4364">
      <w:pPr>
        <w:spacing w:line="240" w:lineRule="auto"/>
        <w:rPr>
          <w:sz w:val="24"/>
        </w:rPr>
      </w:pPr>
    </w:p>
    <w:p w:rsidR="003E4364" w:rsidRDefault="003E4364" w:rsidP="003E4364">
      <w:pPr>
        <w:spacing w:line="240" w:lineRule="auto"/>
        <w:rPr>
          <w:sz w:val="24"/>
        </w:rPr>
      </w:pPr>
    </w:p>
    <w:tbl>
      <w:tblPr>
        <w:tblpPr w:leftFromText="180" w:rightFromText="180" w:bottomFromText="160" w:horzAnchor="margin" w:tblpY="990"/>
        <w:tblW w:w="9990" w:type="dxa"/>
        <w:tblLook w:val="04A0" w:firstRow="1" w:lastRow="0" w:firstColumn="1" w:lastColumn="0" w:noHBand="0" w:noVBand="1"/>
      </w:tblPr>
      <w:tblGrid>
        <w:gridCol w:w="5693"/>
        <w:gridCol w:w="1279"/>
        <w:gridCol w:w="2478"/>
        <w:gridCol w:w="540"/>
      </w:tblGrid>
      <w:tr w:rsidR="003E4364" w:rsidTr="003E4364">
        <w:trPr>
          <w:trHeight w:val="144"/>
        </w:trPr>
        <w:tc>
          <w:tcPr>
            <w:tcW w:w="5693"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rsidR="003E4364" w:rsidRDefault="003E4364">
            <w:pPr>
              <w:spacing w:after="0" w:line="240" w:lineRule="auto"/>
              <w:rPr>
                <w:rFonts w:ascii="Calibri" w:eastAsia="Times New Roman" w:hAnsi="Calibri" w:cs="Times New Roman"/>
                <w:b/>
                <w:bCs/>
                <w:color w:val="000000"/>
                <w:sz w:val="21"/>
                <w:szCs w:val="21"/>
              </w:rPr>
            </w:pPr>
            <w:r>
              <w:rPr>
                <w:rFonts w:ascii="Calibri" w:eastAsia="Times New Roman" w:hAnsi="Calibri" w:cs="Times New Roman"/>
                <w:b/>
                <w:bCs/>
                <w:color w:val="000000"/>
                <w:sz w:val="21"/>
                <w:szCs w:val="21"/>
              </w:rPr>
              <w:lastRenderedPageBreak/>
              <w:t>HEAD COACHES</w:t>
            </w:r>
          </w:p>
        </w:tc>
        <w:tc>
          <w:tcPr>
            <w:tcW w:w="1279" w:type="dxa"/>
            <w:tcBorders>
              <w:top w:val="single" w:sz="4" w:space="0" w:color="auto"/>
              <w:left w:val="nil"/>
              <w:bottom w:val="single" w:sz="4" w:space="0" w:color="auto"/>
              <w:right w:val="nil"/>
            </w:tcBorders>
            <w:shd w:val="clear" w:color="auto" w:fill="D9D9D9"/>
          </w:tcPr>
          <w:p w:rsidR="003E4364" w:rsidRDefault="003E4364">
            <w:pPr>
              <w:spacing w:after="0" w:line="240" w:lineRule="auto"/>
              <w:rPr>
                <w:rFonts w:ascii="Calibri" w:eastAsia="Times New Roman" w:hAnsi="Calibri" w:cs="Times New Roman"/>
                <w:color w:val="000000"/>
                <w:sz w:val="21"/>
                <w:szCs w:val="21"/>
              </w:rPr>
            </w:pPr>
          </w:p>
        </w:tc>
        <w:tc>
          <w:tcPr>
            <w:tcW w:w="2478" w:type="dxa"/>
            <w:tcBorders>
              <w:top w:val="single" w:sz="4" w:space="0" w:color="auto"/>
              <w:left w:val="nil"/>
              <w:bottom w:val="single" w:sz="4" w:space="0" w:color="auto"/>
              <w:right w:val="nil"/>
            </w:tcBorders>
            <w:shd w:val="clear" w:color="auto" w:fill="D9D9D9"/>
          </w:tcPr>
          <w:p w:rsidR="003E4364" w:rsidRDefault="003E4364">
            <w:pPr>
              <w:spacing w:after="0" w:line="240" w:lineRule="auto"/>
              <w:rPr>
                <w:rFonts w:ascii="Calibri" w:eastAsia="Times New Roman" w:hAnsi="Calibri" w:cs="Times New Roman"/>
                <w:color w:val="000000"/>
                <w:sz w:val="21"/>
                <w:szCs w:val="21"/>
              </w:rPr>
            </w:pPr>
          </w:p>
        </w:tc>
        <w:tc>
          <w:tcPr>
            <w:tcW w:w="540" w:type="dxa"/>
            <w:tcBorders>
              <w:top w:val="single" w:sz="4" w:space="0" w:color="auto"/>
              <w:left w:val="nil"/>
              <w:bottom w:val="single" w:sz="4" w:space="0" w:color="auto"/>
              <w:right w:val="single" w:sz="4" w:space="0" w:color="auto"/>
            </w:tcBorders>
            <w:shd w:val="clear" w:color="auto" w:fill="D9D9D9"/>
            <w:noWrap/>
            <w:vAlign w:val="bottom"/>
            <w:hideMark/>
          </w:tcPr>
          <w:p w:rsidR="003E4364" w:rsidRDefault="003E4364">
            <w:pPr>
              <w:spacing w:after="0" w:line="240" w:lineRule="auto"/>
              <w:rPr>
                <w:rFonts w:ascii="Calibri" w:eastAsia="Times New Roman" w:hAnsi="Calibri" w:cs="Times New Roman"/>
                <w:color w:val="000000"/>
              </w:rPr>
            </w:pPr>
            <w:r>
              <w:rPr>
                <w:rFonts w:ascii="Calibri" w:eastAsia="Times New Roman" w:hAnsi="Calibri" w:cs="Times New Roman"/>
                <w:color w:val="000000"/>
              </w:rPr>
              <w:t> </w:t>
            </w:r>
          </w:p>
        </w:tc>
      </w:tr>
      <w:tr w:rsidR="003E4364" w:rsidTr="003E4364">
        <w:trPr>
          <w:trHeight w:val="144"/>
        </w:trPr>
        <w:tc>
          <w:tcPr>
            <w:tcW w:w="5693" w:type="dxa"/>
            <w:tcBorders>
              <w:top w:val="nil"/>
              <w:left w:val="single" w:sz="4" w:space="0" w:color="auto"/>
              <w:bottom w:val="single" w:sz="4" w:space="0" w:color="auto"/>
              <w:right w:val="single" w:sz="4" w:space="0" w:color="auto"/>
            </w:tcBorders>
            <w:noWrap/>
            <w:vAlign w:val="bottom"/>
            <w:hideMark/>
          </w:tcPr>
          <w:p w:rsidR="003E4364" w:rsidRDefault="003E4364">
            <w:pPr>
              <w:spacing w:after="0" w:line="240" w:lineRule="auto"/>
              <w:rPr>
                <w:rFonts w:ascii="Calibri" w:eastAsia="Times New Roman" w:hAnsi="Calibri" w:cs="Times New Roman"/>
                <w:color w:val="000000"/>
                <w:sz w:val="21"/>
                <w:szCs w:val="21"/>
              </w:rPr>
            </w:pPr>
            <w:r>
              <w:rPr>
                <w:rFonts w:ascii="Calibri" w:eastAsia="Times New Roman" w:hAnsi="Calibri" w:cs="Times New Roman"/>
                <w:color w:val="000000"/>
                <w:sz w:val="21"/>
                <w:szCs w:val="21"/>
              </w:rPr>
              <w:t># Full Time Male Head Coaches - Men's Teams</w:t>
            </w:r>
          </w:p>
        </w:tc>
        <w:tc>
          <w:tcPr>
            <w:tcW w:w="1279" w:type="dxa"/>
            <w:tcBorders>
              <w:top w:val="nil"/>
              <w:left w:val="nil"/>
              <w:bottom w:val="single" w:sz="4" w:space="0" w:color="auto"/>
              <w:right w:val="nil"/>
            </w:tcBorders>
            <w:hideMark/>
          </w:tcPr>
          <w:p w:rsidR="003E4364" w:rsidRDefault="003E4364">
            <w:pPr>
              <w:spacing w:after="0" w:line="240" w:lineRule="auto"/>
              <w:rPr>
                <w:rFonts w:ascii="Calibri" w:eastAsia="Times New Roman" w:hAnsi="Calibri" w:cs="Times New Roman"/>
                <w:color w:val="000000"/>
                <w:sz w:val="21"/>
                <w:szCs w:val="21"/>
              </w:rPr>
            </w:pPr>
            <w:r>
              <w:rPr>
                <w:rFonts w:ascii="Calibri" w:eastAsia="Times New Roman" w:hAnsi="Calibri" w:cs="Times New Roman"/>
                <w:color w:val="000000"/>
                <w:sz w:val="21"/>
                <w:szCs w:val="21"/>
              </w:rPr>
              <w:t>6</w:t>
            </w:r>
          </w:p>
        </w:tc>
        <w:tc>
          <w:tcPr>
            <w:tcW w:w="2478" w:type="dxa"/>
            <w:tcBorders>
              <w:top w:val="nil"/>
              <w:left w:val="nil"/>
              <w:bottom w:val="single" w:sz="4" w:space="0" w:color="auto"/>
              <w:right w:val="nil"/>
            </w:tcBorders>
          </w:tcPr>
          <w:p w:rsidR="003E4364" w:rsidRDefault="003E4364">
            <w:pPr>
              <w:spacing w:after="0" w:line="240" w:lineRule="auto"/>
              <w:rPr>
                <w:rFonts w:ascii="Calibri" w:eastAsia="Times New Roman" w:hAnsi="Calibri" w:cs="Times New Roman"/>
                <w:color w:val="000000"/>
                <w:sz w:val="21"/>
                <w:szCs w:val="21"/>
              </w:rPr>
            </w:pPr>
          </w:p>
        </w:tc>
        <w:tc>
          <w:tcPr>
            <w:tcW w:w="540" w:type="dxa"/>
            <w:tcBorders>
              <w:top w:val="nil"/>
              <w:left w:val="nil"/>
              <w:bottom w:val="single" w:sz="4" w:space="0" w:color="auto"/>
              <w:right w:val="single" w:sz="4" w:space="0" w:color="auto"/>
            </w:tcBorders>
            <w:noWrap/>
            <w:vAlign w:val="bottom"/>
            <w:hideMark/>
          </w:tcPr>
          <w:p w:rsidR="003E4364" w:rsidRDefault="003E4364">
            <w:pPr>
              <w:spacing w:after="0" w:line="240" w:lineRule="auto"/>
              <w:rPr>
                <w:rFonts w:ascii="Calibri" w:eastAsia="Times New Roman" w:hAnsi="Calibri" w:cs="Times New Roman"/>
                <w:color w:val="000000"/>
              </w:rPr>
            </w:pPr>
            <w:r>
              <w:rPr>
                <w:rFonts w:ascii="Calibri" w:eastAsia="Times New Roman" w:hAnsi="Calibri" w:cs="Times New Roman"/>
                <w:color w:val="000000"/>
              </w:rPr>
              <w:t> </w:t>
            </w:r>
          </w:p>
        </w:tc>
      </w:tr>
      <w:tr w:rsidR="003E4364" w:rsidTr="003E4364">
        <w:trPr>
          <w:trHeight w:val="144"/>
        </w:trPr>
        <w:tc>
          <w:tcPr>
            <w:tcW w:w="5693" w:type="dxa"/>
            <w:tcBorders>
              <w:top w:val="nil"/>
              <w:left w:val="single" w:sz="4" w:space="0" w:color="auto"/>
              <w:bottom w:val="single" w:sz="4" w:space="0" w:color="auto"/>
              <w:right w:val="single" w:sz="4" w:space="0" w:color="auto"/>
            </w:tcBorders>
            <w:noWrap/>
            <w:vAlign w:val="bottom"/>
            <w:hideMark/>
          </w:tcPr>
          <w:p w:rsidR="003E4364" w:rsidRDefault="003E4364">
            <w:pPr>
              <w:spacing w:after="0" w:line="240" w:lineRule="auto"/>
              <w:rPr>
                <w:rFonts w:ascii="Calibri" w:eastAsia="Times New Roman" w:hAnsi="Calibri" w:cs="Times New Roman"/>
                <w:color w:val="000000"/>
                <w:sz w:val="21"/>
                <w:szCs w:val="21"/>
              </w:rPr>
            </w:pPr>
            <w:r>
              <w:rPr>
                <w:rFonts w:ascii="Calibri" w:eastAsia="Times New Roman" w:hAnsi="Calibri" w:cs="Times New Roman"/>
                <w:color w:val="000000"/>
                <w:sz w:val="21"/>
                <w:szCs w:val="21"/>
              </w:rPr>
              <w:t># of Full Time Female Head Coaches - Men's Teams</w:t>
            </w:r>
          </w:p>
        </w:tc>
        <w:tc>
          <w:tcPr>
            <w:tcW w:w="1279" w:type="dxa"/>
            <w:tcBorders>
              <w:top w:val="nil"/>
              <w:left w:val="nil"/>
              <w:bottom w:val="single" w:sz="4" w:space="0" w:color="auto"/>
              <w:right w:val="nil"/>
            </w:tcBorders>
            <w:hideMark/>
          </w:tcPr>
          <w:p w:rsidR="003E4364" w:rsidRDefault="003E4364">
            <w:pPr>
              <w:spacing w:after="0" w:line="240" w:lineRule="auto"/>
              <w:rPr>
                <w:rFonts w:ascii="Calibri" w:eastAsia="Times New Roman" w:hAnsi="Calibri" w:cs="Times New Roman"/>
                <w:color w:val="000000"/>
                <w:sz w:val="21"/>
                <w:szCs w:val="21"/>
              </w:rPr>
            </w:pPr>
            <w:r>
              <w:rPr>
                <w:rFonts w:ascii="Calibri" w:eastAsia="Times New Roman" w:hAnsi="Calibri" w:cs="Times New Roman"/>
                <w:color w:val="000000"/>
                <w:sz w:val="21"/>
                <w:szCs w:val="21"/>
              </w:rPr>
              <w:t>0</w:t>
            </w:r>
          </w:p>
        </w:tc>
        <w:tc>
          <w:tcPr>
            <w:tcW w:w="2478" w:type="dxa"/>
            <w:tcBorders>
              <w:top w:val="nil"/>
              <w:left w:val="nil"/>
              <w:bottom w:val="single" w:sz="4" w:space="0" w:color="auto"/>
              <w:right w:val="nil"/>
            </w:tcBorders>
          </w:tcPr>
          <w:p w:rsidR="003E4364" w:rsidRDefault="003E4364">
            <w:pPr>
              <w:spacing w:after="0" w:line="240" w:lineRule="auto"/>
              <w:rPr>
                <w:rFonts w:ascii="Calibri" w:eastAsia="Times New Roman" w:hAnsi="Calibri" w:cs="Times New Roman"/>
                <w:color w:val="000000"/>
                <w:sz w:val="21"/>
                <w:szCs w:val="21"/>
              </w:rPr>
            </w:pPr>
          </w:p>
        </w:tc>
        <w:tc>
          <w:tcPr>
            <w:tcW w:w="540" w:type="dxa"/>
            <w:tcBorders>
              <w:top w:val="nil"/>
              <w:left w:val="nil"/>
              <w:bottom w:val="single" w:sz="4" w:space="0" w:color="auto"/>
              <w:right w:val="single" w:sz="4" w:space="0" w:color="auto"/>
            </w:tcBorders>
            <w:noWrap/>
            <w:vAlign w:val="bottom"/>
            <w:hideMark/>
          </w:tcPr>
          <w:p w:rsidR="003E4364" w:rsidRDefault="003E4364">
            <w:pPr>
              <w:spacing w:after="0" w:line="240" w:lineRule="auto"/>
              <w:rPr>
                <w:rFonts w:ascii="Calibri" w:eastAsia="Times New Roman" w:hAnsi="Calibri" w:cs="Times New Roman"/>
                <w:color w:val="000000"/>
              </w:rPr>
            </w:pPr>
            <w:r>
              <w:rPr>
                <w:rFonts w:ascii="Calibri" w:eastAsia="Times New Roman" w:hAnsi="Calibri" w:cs="Times New Roman"/>
                <w:color w:val="000000"/>
              </w:rPr>
              <w:t> </w:t>
            </w:r>
          </w:p>
        </w:tc>
      </w:tr>
      <w:tr w:rsidR="003E4364" w:rsidTr="003E4364">
        <w:trPr>
          <w:trHeight w:val="144"/>
        </w:trPr>
        <w:tc>
          <w:tcPr>
            <w:tcW w:w="5693" w:type="dxa"/>
            <w:tcBorders>
              <w:top w:val="nil"/>
              <w:left w:val="single" w:sz="4" w:space="0" w:color="auto"/>
              <w:bottom w:val="single" w:sz="4" w:space="0" w:color="auto"/>
              <w:right w:val="single" w:sz="4" w:space="0" w:color="auto"/>
            </w:tcBorders>
            <w:noWrap/>
            <w:vAlign w:val="bottom"/>
            <w:hideMark/>
          </w:tcPr>
          <w:p w:rsidR="003E4364" w:rsidRDefault="003E4364">
            <w:pPr>
              <w:spacing w:after="0" w:line="240" w:lineRule="auto"/>
              <w:rPr>
                <w:rFonts w:ascii="Calibri" w:eastAsia="Times New Roman" w:hAnsi="Calibri" w:cs="Times New Roman"/>
                <w:color w:val="000000"/>
                <w:sz w:val="21"/>
                <w:szCs w:val="21"/>
              </w:rPr>
            </w:pPr>
            <w:r>
              <w:rPr>
                <w:rFonts w:ascii="Calibri" w:eastAsia="Times New Roman" w:hAnsi="Calibri" w:cs="Times New Roman"/>
                <w:color w:val="000000"/>
                <w:sz w:val="21"/>
                <w:szCs w:val="21"/>
              </w:rPr>
              <w:t># Full Time Male Head Coaches - Women's Teams</w:t>
            </w:r>
          </w:p>
        </w:tc>
        <w:tc>
          <w:tcPr>
            <w:tcW w:w="1279" w:type="dxa"/>
            <w:tcBorders>
              <w:top w:val="nil"/>
              <w:left w:val="nil"/>
              <w:bottom w:val="single" w:sz="4" w:space="0" w:color="auto"/>
              <w:right w:val="nil"/>
            </w:tcBorders>
            <w:hideMark/>
          </w:tcPr>
          <w:p w:rsidR="003E4364" w:rsidRDefault="003E4364">
            <w:pPr>
              <w:spacing w:after="0" w:line="240" w:lineRule="auto"/>
              <w:rPr>
                <w:rFonts w:ascii="Calibri" w:eastAsia="Times New Roman" w:hAnsi="Calibri" w:cs="Times New Roman"/>
                <w:color w:val="000000"/>
                <w:sz w:val="21"/>
                <w:szCs w:val="21"/>
              </w:rPr>
            </w:pPr>
            <w:r>
              <w:rPr>
                <w:rFonts w:ascii="Calibri" w:eastAsia="Times New Roman" w:hAnsi="Calibri" w:cs="Times New Roman"/>
                <w:color w:val="000000"/>
                <w:sz w:val="21"/>
                <w:szCs w:val="21"/>
              </w:rPr>
              <w:t>1</w:t>
            </w:r>
          </w:p>
        </w:tc>
        <w:tc>
          <w:tcPr>
            <w:tcW w:w="2478" w:type="dxa"/>
            <w:tcBorders>
              <w:top w:val="nil"/>
              <w:left w:val="nil"/>
              <w:bottom w:val="single" w:sz="4" w:space="0" w:color="auto"/>
              <w:right w:val="nil"/>
            </w:tcBorders>
          </w:tcPr>
          <w:p w:rsidR="003E4364" w:rsidRDefault="003E4364">
            <w:pPr>
              <w:spacing w:after="0" w:line="240" w:lineRule="auto"/>
              <w:rPr>
                <w:rFonts w:ascii="Calibri" w:eastAsia="Times New Roman" w:hAnsi="Calibri" w:cs="Times New Roman"/>
                <w:color w:val="000000"/>
                <w:sz w:val="21"/>
                <w:szCs w:val="21"/>
              </w:rPr>
            </w:pPr>
          </w:p>
        </w:tc>
        <w:tc>
          <w:tcPr>
            <w:tcW w:w="540" w:type="dxa"/>
            <w:tcBorders>
              <w:top w:val="nil"/>
              <w:left w:val="nil"/>
              <w:bottom w:val="single" w:sz="4" w:space="0" w:color="auto"/>
              <w:right w:val="single" w:sz="4" w:space="0" w:color="auto"/>
            </w:tcBorders>
            <w:noWrap/>
            <w:vAlign w:val="bottom"/>
            <w:hideMark/>
          </w:tcPr>
          <w:p w:rsidR="003E4364" w:rsidRDefault="003E4364">
            <w:pPr>
              <w:spacing w:after="0" w:line="240" w:lineRule="auto"/>
              <w:rPr>
                <w:rFonts w:ascii="Calibri" w:eastAsia="Times New Roman" w:hAnsi="Calibri" w:cs="Times New Roman"/>
                <w:color w:val="000000"/>
              </w:rPr>
            </w:pPr>
            <w:r>
              <w:rPr>
                <w:rFonts w:ascii="Calibri" w:eastAsia="Times New Roman" w:hAnsi="Calibri" w:cs="Times New Roman"/>
                <w:color w:val="000000"/>
              </w:rPr>
              <w:t> </w:t>
            </w:r>
          </w:p>
        </w:tc>
      </w:tr>
      <w:tr w:rsidR="003E4364" w:rsidTr="003E4364">
        <w:trPr>
          <w:trHeight w:val="144"/>
        </w:trPr>
        <w:tc>
          <w:tcPr>
            <w:tcW w:w="5693" w:type="dxa"/>
            <w:tcBorders>
              <w:top w:val="nil"/>
              <w:left w:val="single" w:sz="4" w:space="0" w:color="auto"/>
              <w:bottom w:val="single" w:sz="4" w:space="0" w:color="auto"/>
              <w:right w:val="single" w:sz="4" w:space="0" w:color="auto"/>
            </w:tcBorders>
            <w:noWrap/>
            <w:vAlign w:val="bottom"/>
            <w:hideMark/>
          </w:tcPr>
          <w:p w:rsidR="003E4364" w:rsidRDefault="003E4364">
            <w:pPr>
              <w:spacing w:after="0" w:line="240" w:lineRule="auto"/>
              <w:rPr>
                <w:rFonts w:ascii="Calibri" w:eastAsia="Times New Roman" w:hAnsi="Calibri" w:cs="Times New Roman"/>
                <w:color w:val="000000"/>
                <w:sz w:val="21"/>
                <w:szCs w:val="21"/>
              </w:rPr>
            </w:pPr>
            <w:r>
              <w:rPr>
                <w:rFonts w:ascii="Calibri" w:eastAsia="Times New Roman" w:hAnsi="Calibri" w:cs="Times New Roman"/>
                <w:color w:val="000000"/>
                <w:sz w:val="21"/>
                <w:szCs w:val="21"/>
              </w:rPr>
              <w:t># of Full Time Female Head Coaches - Women's Teams</w:t>
            </w:r>
          </w:p>
        </w:tc>
        <w:tc>
          <w:tcPr>
            <w:tcW w:w="1279" w:type="dxa"/>
            <w:tcBorders>
              <w:top w:val="nil"/>
              <w:left w:val="nil"/>
              <w:bottom w:val="single" w:sz="4" w:space="0" w:color="auto"/>
              <w:right w:val="nil"/>
            </w:tcBorders>
            <w:hideMark/>
          </w:tcPr>
          <w:p w:rsidR="003E4364" w:rsidRDefault="003E4364">
            <w:pPr>
              <w:spacing w:after="0" w:line="240" w:lineRule="auto"/>
              <w:rPr>
                <w:rFonts w:ascii="Calibri" w:eastAsia="Times New Roman" w:hAnsi="Calibri" w:cs="Times New Roman"/>
                <w:color w:val="000000"/>
                <w:sz w:val="21"/>
                <w:szCs w:val="21"/>
              </w:rPr>
            </w:pPr>
            <w:r>
              <w:rPr>
                <w:rFonts w:ascii="Calibri" w:eastAsia="Times New Roman" w:hAnsi="Calibri" w:cs="Times New Roman"/>
                <w:color w:val="000000"/>
                <w:sz w:val="21"/>
                <w:szCs w:val="21"/>
              </w:rPr>
              <w:t>5</w:t>
            </w:r>
          </w:p>
        </w:tc>
        <w:tc>
          <w:tcPr>
            <w:tcW w:w="2478" w:type="dxa"/>
            <w:tcBorders>
              <w:top w:val="nil"/>
              <w:left w:val="nil"/>
              <w:bottom w:val="single" w:sz="4" w:space="0" w:color="auto"/>
              <w:right w:val="nil"/>
            </w:tcBorders>
          </w:tcPr>
          <w:p w:rsidR="003E4364" w:rsidRDefault="003E4364">
            <w:pPr>
              <w:spacing w:after="0" w:line="240" w:lineRule="auto"/>
              <w:rPr>
                <w:rFonts w:ascii="Calibri" w:eastAsia="Times New Roman" w:hAnsi="Calibri" w:cs="Times New Roman"/>
                <w:color w:val="000000"/>
                <w:sz w:val="21"/>
                <w:szCs w:val="21"/>
              </w:rPr>
            </w:pPr>
          </w:p>
        </w:tc>
        <w:tc>
          <w:tcPr>
            <w:tcW w:w="540" w:type="dxa"/>
            <w:tcBorders>
              <w:top w:val="nil"/>
              <w:left w:val="nil"/>
              <w:bottom w:val="single" w:sz="4" w:space="0" w:color="auto"/>
              <w:right w:val="single" w:sz="4" w:space="0" w:color="auto"/>
            </w:tcBorders>
            <w:noWrap/>
            <w:vAlign w:val="bottom"/>
            <w:hideMark/>
          </w:tcPr>
          <w:p w:rsidR="003E4364" w:rsidRDefault="003E4364">
            <w:pPr>
              <w:spacing w:after="0" w:line="240" w:lineRule="auto"/>
              <w:rPr>
                <w:rFonts w:ascii="Calibri" w:eastAsia="Times New Roman" w:hAnsi="Calibri" w:cs="Times New Roman"/>
                <w:color w:val="000000"/>
              </w:rPr>
            </w:pPr>
            <w:r>
              <w:rPr>
                <w:rFonts w:ascii="Calibri" w:eastAsia="Times New Roman" w:hAnsi="Calibri" w:cs="Times New Roman"/>
                <w:color w:val="000000"/>
              </w:rPr>
              <w:t> </w:t>
            </w:r>
          </w:p>
        </w:tc>
      </w:tr>
      <w:tr w:rsidR="003E4364" w:rsidTr="003E4364">
        <w:trPr>
          <w:trHeight w:val="144"/>
        </w:trPr>
        <w:tc>
          <w:tcPr>
            <w:tcW w:w="5693" w:type="dxa"/>
            <w:tcBorders>
              <w:top w:val="nil"/>
              <w:left w:val="single" w:sz="4" w:space="0" w:color="auto"/>
              <w:bottom w:val="single" w:sz="4" w:space="0" w:color="auto"/>
              <w:right w:val="single" w:sz="4" w:space="0" w:color="auto"/>
            </w:tcBorders>
            <w:noWrap/>
            <w:vAlign w:val="bottom"/>
            <w:hideMark/>
          </w:tcPr>
          <w:p w:rsidR="003E4364" w:rsidRDefault="003E4364">
            <w:pPr>
              <w:spacing w:after="0" w:line="240" w:lineRule="auto"/>
              <w:rPr>
                <w:rFonts w:ascii="Calibri" w:eastAsia="Times New Roman" w:hAnsi="Calibri" w:cs="Times New Roman"/>
                <w:color w:val="000000"/>
                <w:sz w:val="21"/>
                <w:szCs w:val="21"/>
              </w:rPr>
            </w:pPr>
            <w:r>
              <w:rPr>
                <w:rFonts w:ascii="Calibri" w:eastAsia="Times New Roman" w:hAnsi="Calibri" w:cs="Times New Roman"/>
                <w:color w:val="000000"/>
                <w:sz w:val="21"/>
                <w:szCs w:val="21"/>
              </w:rPr>
              <w:t>Ave Annual Institutional Salary per FTE - Men's Teams</w:t>
            </w:r>
          </w:p>
        </w:tc>
        <w:tc>
          <w:tcPr>
            <w:tcW w:w="1279" w:type="dxa"/>
            <w:tcBorders>
              <w:top w:val="nil"/>
              <w:left w:val="nil"/>
              <w:bottom w:val="single" w:sz="4" w:space="0" w:color="auto"/>
              <w:right w:val="nil"/>
            </w:tcBorders>
            <w:hideMark/>
          </w:tcPr>
          <w:p w:rsidR="003E4364" w:rsidRDefault="003E4364">
            <w:pPr>
              <w:spacing w:after="0" w:line="240" w:lineRule="auto"/>
              <w:rPr>
                <w:rFonts w:ascii="Calibri" w:eastAsia="Times New Roman" w:hAnsi="Calibri" w:cs="Times New Roman"/>
                <w:color w:val="000000"/>
                <w:sz w:val="21"/>
                <w:szCs w:val="21"/>
              </w:rPr>
            </w:pPr>
            <w:r>
              <w:rPr>
                <w:rFonts w:ascii="Calibri" w:eastAsia="Times New Roman" w:hAnsi="Calibri" w:cs="Times New Roman"/>
                <w:color w:val="000000"/>
                <w:sz w:val="21"/>
                <w:szCs w:val="21"/>
              </w:rPr>
              <w:t>$136,284</w:t>
            </w:r>
          </w:p>
        </w:tc>
        <w:tc>
          <w:tcPr>
            <w:tcW w:w="2478" w:type="dxa"/>
            <w:tcBorders>
              <w:top w:val="nil"/>
              <w:left w:val="nil"/>
              <w:bottom w:val="single" w:sz="4" w:space="0" w:color="auto"/>
              <w:right w:val="nil"/>
            </w:tcBorders>
          </w:tcPr>
          <w:p w:rsidR="003E4364" w:rsidRDefault="003E4364">
            <w:pPr>
              <w:spacing w:after="0" w:line="240" w:lineRule="auto"/>
              <w:rPr>
                <w:rFonts w:ascii="Calibri" w:eastAsia="Times New Roman" w:hAnsi="Calibri" w:cs="Times New Roman"/>
                <w:color w:val="000000"/>
                <w:sz w:val="21"/>
                <w:szCs w:val="21"/>
              </w:rPr>
            </w:pPr>
          </w:p>
        </w:tc>
        <w:tc>
          <w:tcPr>
            <w:tcW w:w="540" w:type="dxa"/>
            <w:tcBorders>
              <w:top w:val="nil"/>
              <w:left w:val="nil"/>
              <w:bottom w:val="single" w:sz="4" w:space="0" w:color="auto"/>
              <w:right w:val="single" w:sz="4" w:space="0" w:color="auto"/>
            </w:tcBorders>
            <w:noWrap/>
            <w:vAlign w:val="bottom"/>
            <w:hideMark/>
          </w:tcPr>
          <w:p w:rsidR="003E4364" w:rsidRDefault="003E4364">
            <w:pPr>
              <w:spacing w:after="0" w:line="240" w:lineRule="auto"/>
              <w:rPr>
                <w:rFonts w:ascii="Calibri" w:eastAsia="Times New Roman" w:hAnsi="Calibri" w:cs="Times New Roman"/>
                <w:color w:val="000000"/>
              </w:rPr>
            </w:pPr>
            <w:r>
              <w:rPr>
                <w:rFonts w:ascii="Calibri" w:eastAsia="Times New Roman" w:hAnsi="Calibri" w:cs="Times New Roman"/>
                <w:color w:val="000000"/>
              </w:rPr>
              <w:t> </w:t>
            </w:r>
          </w:p>
        </w:tc>
      </w:tr>
      <w:tr w:rsidR="003E4364" w:rsidTr="003E4364">
        <w:trPr>
          <w:trHeight w:val="144"/>
        </w:trPr>
        <w:tc>
          <w:tcPr>
            <w:tcW w:w="5693" w:type="dxa"/>
            <w:tcBorders>
              <w:top w:val="nil"/>
              <w:left w:val="single" w:sz="4" w:space="0" w:color="auto"/>
              <w:bottom w:val="single" w:sz="4" w:space="0" w:color="auto"/>
              <w:right w:val="single" w:sz="4" w:space="0" w:color="auto"/>
            </w:tcBorders>
            <w:noWrap/>
            <w:vAlign w:val="bottom"/>
            <w:hideMark/>
          </w:tcPr>
          <w:p w:rsidR="003E4364" w:rsidRDefault="003E4364">
            <w:pPr>
              <w:spacing w:after="0" w:line="240" w:lineRule="auto"/>
              <w:rPr>
                <w:rFonts w:ascii="Calibri" w:eastAsia="Times New Roman" w:hAnsi="Calibri" w:cs="Times New Roman"/>
                <w:color w:val="000000"/>
                <w:sz w:val="21"/>
                <w:szCs w:val="21"/>
              </w:rPr>
            </w:pPr>
            <w:r>
              <w:rPr>
                <w:rFonts w:ascii="Calibri" w:eastAsia="Times New Roman" w:hAnsi="Calibri" w:cs="Times New Roman"/>
                <w:color w:val="000000"/>
                <w:sz w:val="21"/>
                <w:szCs w:val="21"/>
              </w:rPr>
              <w:t>Ave Annual Institutional Salary per FTE - Women's Teams</w:t>
            </w:r>
          </w:p>
        </w:tc>
        <w:tc>
          <w:tcPr>
            <w:tcW w:w="1279" w:type="dxa"/>
            <w:tcBorders>
              <w:top w:val="nil"/>
              <w:left w:val="nil"/>
              <w:bottom w:val="single" w:sz="4" w:space="0" w:color="auto"/>
              <w:right w:val="nil"/>
            </w:tcBorders>
            <w:hideMark/>
          </w:tcPr>
          <w:p w:rsidR="003E4364" w:rsidRDefault="003E4364">
            <w:pPr>
              <w:spacing w:after="0" w:line="240" w:lineRule="auto"/>
              <w:rPr>
                <w:rFonts w:ascii="Calibri" w:eastAsia="Times New Roman" w:hAnsi="Calibri" w:cs="Times New Roman"/>
                <w:color w:val="000000"/>
                <w:sz w:val="21"/>
                <w:szCs w:val="21"/>
              </w:rPr>
            </w:pPr>
            <w:r>
              <w:rPr>
                <w:rFonts w:ascii="Calibri" w:eastAsia="Times New Roman" w:hAnsi="Calibri" w:cs="Times New Roman"/>
                <w:color w:val="000000"/>
                <w:sz w:val="21"/>
                <w:szCs w:val="21"/>
              </w:rPr>
              <w:t>$82,326</w:t>
            </w:r>
          </w:p>
        </w:tc>
        <w:tc>
          <w:tcPr>
            <w:tcW w:w="2478" w:type="dxa"/>
            <w:tcBorders>
              <w:top w:val="nil"/>
              <w:left w:val="nil"/>
              <w:bottom w:val="single" w:sz="4" w:space="0" w:color="auto"/>
              <w:right w:val="nil"/>
            </w:tcBorders>
          </w:tcPr>
          <w:p w:rsidR="003E4364" w:rsidRDefault="003E4364">
            <w:pPr>
              <w:spacing w:after="0" w:line="240" w:lineRule="auto"/>
              <w:rPr>
                <w:rFonts w:ascii="Calibri" w:eastAsia="Times New Roman" w:hAnsi="Calibri" w:cs="Times New Roman"/>
                <w:color w:val="000000"/>
                <w:sz w:val="21"/>
                <w:szCs w:val="21"/>
              </w:rPr>
            </w:pPr>
          </w:p>
        </w:tc>
        <w:tc>
          <w:tcPr>
            <w:tcW w:w="540" w:type="dxa"/>
            <w:tcBorders>
              <w:top w:val="nil"/>
              <w:left w:val="nil"/>
              <w:bottom w:val="single" w:sz="4" w:space="0" w:color="auto"/>
              <w:right w:val="single" w:sz="4" w:space="0" w:color="auto"/>
            </w:tcBorders>
            <w:noWrap/>
            <w:vAlign w:val="bottom"/>
            <w:hideMark/>
          </w:tcPr>
          <w:p w:rsidR="003E4364" w:rsidRDefault="003E4364">
            <w:pPr>
              <w:spacing w:after="0" w:line="240" w:lineRule="auto"/>
              <w:rPr>
                <w:rFonts w:ascii="Calibri" w:eastAsia="Times New Roman" w:hAnsi="Calibri" w:cs="Times New Roman"/>
                <w:color w:val="000000"/>
              </w:rPr>
            </w:pPr>
            <w:r>
              <w:rPr>
                <w:rFonts w:ascii="Calibri" w:eastAsia="Times New Roman" w:hAnsi="Calibri" w:cs="Times New Roman"/>
                <w:color w:val="000000"/>
              </w:rPr>
              <w:t> </w:t>
            </w:r>
          </w:p>
        </w:tc>
      </w:tr>
      <w:tr w:rsidR="003E4364" w:rsidTr="003E4364">
        <w:trPr>
          <w:trHeight w:val="144"/>
        </w:trPr>
        <w:tc>
          <w:tcPr>
            <w:tcW w:w="5693" w:type="dxa"/>
            <w:tcBorders>
              <w:top w:val="nil"/>
              <w:left w:val="single" w:sz="4" w:space="0" w:color="auto"/>
              <w:bottom w:val="single" w:sz="4" w:space="0" w:color="auto"/>
              <w:right w:val="single" w:sz="4" w:space="0" w:color="auto"/>
            </w:tcBorders>
            <w:shd w:val="clear" w:color="auto" w:fill="D9D9D9"/>
            <w:noWrap/>
            <w:vAlign w:val="bottom"/>
            <w:hideMark/>
          </w:tcPr>
          <w:p w:rsidR="003E4364" w:rsidRDefault="003E4364">
            <w:pPr>
              <w:spacing w:after="0" w:line="240" w:lineRule="auto"/>
              <w:rPr>
                <w:rFonts w:ascii="Calibri" w:eastAsia="Times New Roman" w:hAnsi="Calibri" w:cs="Times New Roman"/>
                <w:b/>
                <w:color w:val="000000"/>
                <w:sz w:val="21"/>
                <w:szCs w:val="21"/>
              </w:rPr>
            </w:pPr>
            <w:r>
              <w:rPr>
                <w:rFonts w:ascii="Calibri" w:eastAsia="Times New Roman" w:hAnsi="Calibri" w:cs="Times New Roman"/>
                <w:b/>
                <w:color w:val="000000"/>
                <w:sz w:val="21"/>
                <w:szCs w:val="21"/>
              </w:rPr>
              <w:t>ASSISTANT COACHES</w:t>
            </w:r>
          </w:p>
        </w:tc>
        <w:tc>
          <w:tcPr>
            <w:tcW w:w="1279" w:type="dxa"/>
            <w:tcBorders>
              <w:top w:val="nil"/>
              <w:left w:val="nil"/>
              <w:bottom w:val="single" w:sz="4" w:space="0" w:color="auto"/>
              <w:right w:val="nil"/>
            </w:tcBorders>
            <w:shd w:val="clear" w:color="auto" w:fill="D9D9D9"/>
          </w:tcPr>
          <w:p w:rsidR="003E4364" w:rsidRDefault="003E4364">
            <w:pPr>
              <w:spacing w:after="0" w:line="240" w:lineRule="auto"/>
              <w:rPr>
                <w:rFonts w:ascii="Calibri" w:eastAsia="Times New Roman" w:hAnsi="Calibri" w:cs="Times New Roman"/>
                <w:color w:val="000000"/>
                <w:sz w:val="21"/>
                <w:szCs w:val="21"/>
              </w:rPr>
            </w:pPr>
          </w:p>
        </w:tc>
        <w:tc>
          <w:tcPr>
            <w:tcW w:w="2478" w:type="dxa"/>
            <w:tcBorders>
              <w:top w:val="nil"/>
              <w:left w:val="nil"/>
              <w:bottom w:val="single" w:sz="4" w:space="0" w:color="auto"/>
              <w:right w:val="nil"/>
            </w:tcBorders>
            <w:shd w:val="clear" w:color="auto" w:fill="D9D9D9"/>
          </w:tcPr>
          <w:p w:rsidR="003E4364" w:rsidRDefault="003E4364">
            <w:pPr>
              <w:spacing w:after="0" w:line="240" w:lineRule="auto"/>
              <w:rPr>
                <w:rFonts w:ascii="Calibri" w:eastAsia="Times New Roman" w:hAnsi="Calibri" w:cs="Times New Roman"/>
                <w:color w:val="000000"/>
                <w:sz w:val="21"/>
                <w:szCs w:val="21"/>
              </w:rPr>
            </w:pPr>
          </w:p>
        </w:tc>
        <w:tc>
          <w:tcPr>
            <w:tcW w:w="540" w:type="dxa"/>
            <w:tcBorders>
              <w:top w:val="nil"/>
              <w:left w:val="nil"/>
              <w:bottom w:val="single" w:sz="4" w:space="0" w:color="auto"/>
              <w:right w:val="single" w:sz="4" w:space="0" w:color="auto"/>
            </w:tcBorders>
            <w:shd w:val="clear" w:color="auto" w:fill="D9D9D9"/>
            <w:noWrap/>
            <w:vAlign w:val="bottom"/>
            <w:hideMark/>
          </w:tcPr>
          <w:p w:rsidR="003E4364" w:rsidRDefault="003E4364">
            <w:pPr>
              <w:spacing w:after="0" w:line="240" w:lineRule="auto"/>
              <w:rPr>
                <w:rFonts w:ascii="Calibri" w:eastAsia="Times New Roman" w:hAnsi="Calibri" w:cs="Times New Roman"/>
                <w:color w:val="000000"/>
              </w:rPr>
            </w:pPr>
            <w:r>
              <w:rPr>
                <w:rFonts w:ascii="Calibri" w:eastAsia="Times New Roman" w:hAnsi="Calibri" w:cs="Times New Roman"/>
                <w:color w:val="000000"/>
              </w:rPr>
              <w:t> </w:t>
            </w:r>
          </w:p>
        </w:tc>
      </w:tr>
      <w:tr w:rsidR="003E4364" w:rsidTr="003E4364">
        <w:trPr>
          <w:trHeight w:val="144"/>
        </w:trPr>
        <w:tc>
          <w:tcPr>
            <w:tcW w:w="5693" w:type="dxa"/>
            <w:tcBorders>
              <w:top w:val="nil"/>
              <w:left w:val="single" w:sz="4" w:space="0" w:color="auto"/>
              <w:bottom w:val="single" w:sz="4" w:space="0" w:color="auto"/>
              <w:right w:val="single" w:sz="4" w:space="0" w:color="auto"/>
            </w:tcBorders>
            <w:noWrap/>
            <w:vAlign w:val="bottom"/>
            <w:hideMark/>
          </w:tcPr>
          <w:p w:rsidR="003E4364" w:rsidRDefault="003E4364">
            <w:pPr>
              <w:spacing w:after="0" w:line="240" w:lineRule="auto"/>
              <w:rPr>
                <w:rFonts w:ascii="Calibri" w:eastAsia="Times New Roman" w:hAnsi="Calibri" w:cs="Times New Roman"/>
                <w:color w:val="000000"/>
                <w:sz w:val="21"/>
                <w:szCs w:val="21"/>
              </w:rPr>
            </w:pPr>
            <w:r>
              <w:rPr>
                <w:rFonts w:ascii="Calibri" w:eastAsia="Times New Roman" w:hAnsi="Calibri" w:cs="Times New Roman"/>
                <w:color w:val="000000"/>
                <w:sz w:val="21"/>
                <w:szCs w:val="21"/>
              </w:rPr>
              <w:t># Full Time Male Asst. Coaches - Men's Teams</w:t>
            </w:r>
          </w:p>
        </w:tc>
        <w:tc>
          <w:tcPr>
            <w:tcW w:w="1279" w:type="dxa"/>
            <w:tcBorders>
              <w:top w:val="nil"/>
              <w:left w:val="nil"/>
              <w:bottom w:val="single" w:sz="4" w:space="0" w:color="auto"/>
              <w:right w:val="nil"/>
            </w:tcBorders>
            <w:hideMark/>
          </w:tcPr>
          <w:p w:rsidR="003E4364" w:rsidRDefault="003E4364">
            <w:pPr>
              <w:spacing w:after="0" w:line="240" w:lineRule="auto"/>
              <w:rPr>
                <w:rFonts w:ascii="Calibri" w:eastAsia="Times New Roman" w:hAnsi="Calibri" w:cs="Times New Roman"/>
                <w:color w:val="000000"/>
                <w:sz w:val="21"/>
                <w:szCs w:val="21"/>
              </w:rPr>
            </w:pPr>
            <w:r>
              <w:rPr>
                <w:rFonts w:ascii="Calibri" w:eastAsia="Times New Roman" w:hAnsi="Calibri" w:cs="Times New Roman"/>
                <w:color w:val="000000"/>
                <w:sz w:val="21"/>
                <w:szCs w:val="21"/>
              </w:rPr>
              <w:t>13</w:t>
            </w:r>
          </w:p>
        </w:tc>
        <w:tc>
          <w:tcPr>
            <w:tcW w:w="2478" w:type="dxa"/>
            <w:tcBorders>
              <w:top w:val="nil"/>
              <w:left w:val="nil"/>
              <w:bottom w:val="single" w:sz="4" w:space="0" w:color="auto"/>
              <w:right w:val="nil"/>
            </w:tcBorders>
          </w:tcPr>
          <w:p w:rsidR="003E4364" w:rsidRDefault="003E4364">
            <w:pPr>
              <w:spacing w:after="0" w:line="240" w:lineRule="auto"/>
              <w:rPr>
                <w:rFonts w:ascii="Calibri" w:eastAsia="Times New Roman" w:hAnsi="Calibri" w:cs="Times New Roman"/>
                <w:color w:val="000000"/>
                <w:sz w:val="21"/>
                <w:szCs w:val="21"/>
              </w:rPr>
            </w:pPr>
          </w:p>
        </w:tc>
        <w:tc>
          <w:tcPr>
            <w:tcW w:w="540" w:type="dxa"/>
            <w:tcBorders>
              <w:top w:val="nil"/>
              <w:left w:val="nil"/>
              <w:bottom w:val="single" w:sz="4" w:space="0" w:color="auto"/>
              <w:right w:val="single" w:sz="4" w:space="0" w:color="auto"/>
            </w:tcBorders>
            <w:noWrap/>
            <w:vAlign w:val="bottom"/>
            <w:hideMark/>
          </w:tcPr>
          <w:p w:rsidR="003E4364" w:rsidRDefault="003E4364">
            <w:pPr>
              <w:spacing w:after="0" w:line="240" w:lineRule="auto"/>
              <w:rPr>
                <w:rFonts w:ascii="Calibri" w:eastAsia="Times New Roman" w:hAnsi="Calibri" w:cs="Times New Roman"/>
                <w:color w:val="000000"/>
              </w:rPr>
            </w:pPr>
            <w:r>
              <w:rPr>
                <w:rFonts w:ascii="Calibri" w:eastAsia="Times New Roman" w:hAnsi="Calibri" w:cs="Times New Roman"/>
                <w:color w:val="000000"/>
              </w:rPr>
              <w:t> </w:t>
            </w:r>
          </w:p>
        </w:tc>
      </w:tr>
      <w:tr w:rsidR="003E4364" w:rsidTr="003E4364">
        <w:trPr>
          <w:trHeight w:val="144"/>
        </w:trPr>
        <w:tc>
          <w:tcPr>
            <w:tcW w:w="5693" w:type="dxa"/>
            <w:tcBorders>
              <w:top w:val="nil"/>
              <w:left w:val="single" w:sz="4" w:space="0" w:color="auto"/>
              <w:bottom w:val="single" w:sz="4" w:space="0" w:color="auto"/>
              <w:right w:val="single" w:sz="4" w:space="0" w:color="auto"/>
            </w:tcBorders>
            <w:noWrap/>
            <w:vAlign w:val="bottom"/>
            <w:hideMark/>
          </w:tcPr>
          <w:p w:rsidR="003E4364" w:rsidRDefault="003E4364">
            <w:pPr>
              <w:spacing w:after="0" w:line="240" w:lineRule="auto"/>
              <w:rPr>
                <w:rFonts w:ascii="Calibri" w:eastAsia="Times New Roman" w:hAnsi="Calibri" w:cs="Times New Roman"/>
                <w:color w:val="000000"/>
                <w:sz w:val="21"/>
                <w:szCs w:val="21"/>
              </w:rPr>
            </w:pPr>
            <w:r>
              <w:rPr>
                <w:rFonts w:ascii="Calibri" w:eastAsia="Times New Roman" w:hAnsi="Calibri" w:cs="Times New Roman"/>
                <w:color w:val="000000"/>
                <w:sz w:val="21"/>
                <w:szCs w:val="21"/>
              </w:rPr>
              <w:t># of Full Time Female Asst. Coaches - Men's Teams</w:t>
            </w:r>
          </w:p>
        </w:tc>
        <w:tc>
          <w:tcPr>
            <w:tcW w:w="1279" w:type="dxa"/>
            <w:tcBorders>
              <w:top w:val="nil"/>
              <w:left w:val="nil"/>
              <w:bottom w:val="single" w:sz="4" w:space="0" w:color="auto"/>
              <w:right w:val="nil"/>
            </w:tcBorders>
            <w:hideMark/>
          </w:tcPr>
          <w:p w:rsidR="003E4364" w:rsidRDefault="003E4364">
            <w:pPr>
              <w:spacing w:after="0" w:line="240" w:lineRule="auto"/>
              <w:rPr>
                <w:rFonts w:ascii="Calibri" w:eastAsia="Times New Roman" w:hAnsi="Calibri" w:cs="Times New Roman"/>
                <w:color w:val="000000"/>
                <w:sz w:val="21"/>
                <w:szCs w:val="21"/>
              </w:rPr>
            </w:pPr>
            <w:r>
              <w:rPr>
                <w:rFonts w:ascii="Calibri" w:eastAsia="Times New Roman" w:hAnsi="Calibri" w:cs="Times New Roman"/>
                <w:color w:val="000000"/>
                <w:sz w:val="21"/>
                <w:szCs w:val="21"/>
              </w:rPr>
              <w:t>0</w:t>
            </w:r>
          </w:p>
        </w:tc>
        <w:tc>
          <w:tcPr>
            <w:tcW w:w="2478" w:type="dxa"/>
            <w:tcBorders>
              <w:top w:val="nil"/>
              <w:left w:val="nil"/>
              <w:bottom w:val="single" w:sz="4" w:space="0" w:color="auto"/>
              <w:right w:val="nil"/>
            </w:tcBorders>
          </w:tcPr>
          <w:p w:rsidR="003E4364" w:rsidRDefault="003E4364">
            <w:pPr>
              <w:spacing w:after="0" w:line="240" w:lineRule="auto"/>
              <w:rPr>
                <w:rFonts w:ascii="Calibri" w:eastAsia="Times New Roman" w:hAnsi="Calibri" w:cs="Times New Roman"/>
                <w:color w:val="000000"/>
                <w:sz w:val="21"/>
                <w:szCs w:val="21"/>
              </w:rPr>
            </w:pPr>
          </w:p>
        </w:tc>
        <w:tc>
          <w:tcPr>
            <w:tcW w:w="540" w:type="dxa"/>
            <w:tcBorders>
              <w:top w:val="nil"/>
              <w:left w:val="nil"/>
              <w:bottom w:val="single" w:sz="4" w:space="0" w:color="auto"/>
              <w:right w:val="single" w:sz="4" w:space="0" w:color="auto"/>
            </w:tcBorders>
            <w:noWrap/>
            <w:vAlign w:val="bottom"/>
            <w:hideMark/>
          </w:tcPr>
          <w:p w:rsidR="003E4364" w:rsidRDefault="003E4364">
            <w:pPr>
              <w:spacing w:after="0" w:line="240" w:lineRule="auto"/>
              <w:rPr>
                <w:rFonts w:ascii="Calibri" w:eastAsia="Times New Roman" w:hAnsi="Calibri" w:cs="Times New Roman"/>
                <w:color w:val="000000"/>
              </w:rPr>
            </w:pPr>
            <w:r>
              <w:rPr>
                <w:rFonts w:ascii="Calibri" w:eastAsia="Times New Roman" w:hAnsi="Calibri" w:cs="Times New Roman"/>
                <w:color w:val="000000"/>
              </w:rPr>
              <w:t> </w:t>
            </w:r>
          </w:p>
        </w:tc>
      </w:tr>
      <w:tr w:rsidR="003E4364" w:rsidTr="003E4364">
        <w:trPr>
          <w:trHeight w:val="144"/>
        </w:trPr>
        <w:tc>
          <w:tcPr>
            <w:tcW w:w="5693" w:type="dxa"/>
            <w:tcBorders>
              <w:top w:val="nil"/>
              <w:left w:val="single" w:sz="4" w:space="0" w:color="auto"/>
              <w:bottom w:val="single" w:sz="4" w:space="0" w:color="auto"/>
              <w:right w:val="single" w:sz="4" w:space="0" w:color="auto"/>
            </w:tcBorders>
            <w:noWrap/>
            <w:vAlign w:val="bottom"/>
            <w:hideMark/>
          </w:tcPr>
          <w:p w:rsidR="003E4364" w:rsidRDefault="003E4364">
            <w:pPr>
              <w:spacing w:after="0" w:line="240" w:lineRule="auto"/>
              <w:rPr>
                <w:rFonts w:ascii="Calibri" w:eastAsia="Times New Roman" w:hAnsi="Calibri" w:cs="Times New Roman"/>
                <w:color w:val="000000"/>
                <w:sz w:val="21"/>
                <w:szCs w:val="21"/>
              </w:rPr>
            </w:pPr>
            <w:r>
              <w:rPr>
                <w:rFonts w:ascii="Calibri" w:eastAsia="Times New Roman" w:hAnsi="Calibri" w:cs="Times New Roman"/>
                <w:color w:val="000000"/>
                <w:sz w:val="21"/>
                <w:szCs w:val="21"/>
              </w:rPr>
              <w:t># Full Time Male Asst. Coaches - Women's Teams</w:t>
            </w:r>
          </w:p>
        </w:tc>
        <w:tc>
          <w:tcPr>
            <w:tcW w:w="1279" w:type="dxa"/>
            <w:tcBorders>
              <w:top w:val="nil"/>
              <w:left w:val="nil"/>
              <w:bottom w:val="single" w:sz="4" w:space="0" w:color="auto"/>
              <w:right w:val="nil"/>
            </w:tcBorders>
            <w:hideMark/>
          </w:tcPr>
          <w:p w:rsidR="003E4364" w:rsidRDefault="003E4364">
            <w:pPr>
              <w:spacing w:after="0" w:line="240" w:lineRule="auto"/>
              <w:rPr>
                <w:rFonts w:ascii="Calibri" w:eastAsia="Times New Roman" w:hAnsi="Calibri" w:cs="Times New Roman"/>
                <w:color w:val="000000"/>
                <w:sz w:val="21"/>
                <w:szCs w:val="21"/>
              </w:rPr>
            </w:pPr>
            <w:r>
              <w:rPr>
                <w:rFonts w:ascii="Calibri" w:eastAsia="Times New Roman" w:hAnsi="Calibri" w:cs="Times New Roman"/>
                <w:color w:val="000000"/>
                <w:sz w:val="21"/>
                <w:szCs w:val="21"/>
              </w:rPr>
              <w:t>0</w:t>
            </w:r>
          </w:p>
        </w:tc>
        <w:tc>
          <w:tcPr>
            <w:tcW w:w="2478" w:type="dxa"/>
            <w:tcBorders>
              <w:top w:val="nil"/>
              <w:left w:val="nil"/>
              <w:bottom w:val="single" w:sz="4" w:space="0" w:color="auto"/>
              <w:right w:val="nil"/>
            </w:tcBorders>
          </w:tcPr>
          <w:p w:rsidR="003E4364" w:rsidRDefault="003E4364">
            <w:pPr>
              <w:spacing w:after="0" w:line="240" w:lineRule="auto"/>
              <w:rPr>
                <w:rFonts w:ascii="Calibri" w:eastAsia="Times New Roman" w:hAnsi="Calibri" w:cs="Times New Roman"/>
                <w:color w:val="000000"/>
                <w:sz w:val="21"/>
                <w:szCs w:val="21"/>
              </w:rPr>
            </w:pPr>
          </w:p>
        </w:tc>
        <w:tc>
          <w:tcPr>
            <w:tcW w:w="540" w:type="dxa"/>
            <w:tcBorders>
              <w:top w:val="nil"/>
              <w:left w:val="nil"/>
              <w:bottom w:val="single" w:sz="4" w:space="0" w:color="auto"/>
              <w:right w:val="single" w:sz="4" w:space="0" w:color="auto"/>
            </w:tcBorders>
            <w:noWrap/>
            <w:vAlign w:val="bottom"/>
            <w:hideMark/>
          </w:tcPr>
          <w:p w:rsidR="003E4364" w:rsidRDefault="003E4364">
            <w:pPr>
              <w:spacing w:after="0" w:line="240" w:lineRule="auto"/>
              <w:rPr>
                <w:rFonts w:ascii="Calibri" w:eastAsia="Times New Roman" w:hAnsi="Calibri" w:cs="Times New Roman"/>
                <w:color w:val="000000"/>
              </w:rPr>
            </w:pPr>
            <w:r>
              <w:rPr>
                <w:rFonts w:ascii="Calibri" w:eastAsia="Times New Roman" w:hAnsi="Calibri" w:cs="Times New Roman"/>
                <w:color w:val="000000"/>
              </w:rPr>
              <w:t> </w:t>
            </w:r>
          </w:p>
        </w:tc>
      </w:tr>
      <w:tr w:rsidR="003E4364" w:rsidTr="003E4364">
        <w:trPr>
          <w:trHeight w:val="144"/>
        </w:trPr>
        <w:tc>
          <w:tcPr>
            <w:tcW w:w="5693" w:type="dxa"/>
            <w:tcBorders>
              <w:top w:val="nil"/>
              <w:left w:val="single" w:sz="4" w:space="0" w:color="auto"/>
              <w:bottom w:val="single" w:sz="4" w:space="0" w:color="auto"/>
              <w:right w:val="single" w:sz="4" w:space="0" w:color="auto"/>
            </w:tcBorders>
            <w:noWrap/>
            <w:vAlign w:val="bottom"/>
            <w:hideMark/>
          </w:tcPr>
          <w:p w:rsidR="003E4364" w:rsidRDefault="003E4364">
            <w:pPr>
              <w:spacing w:after="0" w:line="240" w:lineRule="auto"/>
              <w:rPr>
                <w:rFonts w:ascii="Calibri" w:eastAsia="Times New Roman" w:hAnsi="Calibri" w:cs="Times New Roman"/>
                <w:color w:val="000000"/>
                <w:sz w:val="21"/>
                <w:szCs w:val="21"/>
              </w:rPr>
            </w:pPr>
            <w:r>
              <w:rPr>
                <w:rFonts w:ascii="Calibri" w:eastAsia="Times New Roman" w:hAnsi="Calibri" w:cs="Times New Roman"/>
                <w:color w:val="000000"/>
                <w:sz w:val="21"/>
                <w:szCs w:val="21"/>
              </w:rPr>
              <w:t># of Full Time Female Assist Coaches - Women's Teams</w:t>
            </w:r>
          </w:p>
        </w:tc>
        <w:tc>
          <w:tcPr>
            <w:tcW w:w="1279" w:type="dxa"/>
            <w:tcBorders>
              <w:top w:val="nil"/>
              <w:left w:val="nil"/>
              <w:bottom w:val="single" w:sz="4" w:space="0" w:color="auto"/>
              <w:right w:val="nil"/>
            </w:tcBorders>
            <w:hideMark/>
          </w:tcPr>
          <w:p w:rsidR="003E4364" w:rsidRDefault="003E4364">
            <w:pPr>
              <w:spacing w:after="0" w:line="240" w:lineRule="auto"/>
              <w:rPr>
                <w:rFonts w:ascii="Calibri" w:eastAsia="Times New Roman" w:hAnsi="Calibri" w:cs="Times New Roman"/>
                <w:color w:val="000000"/>
                <w:sz w:val="21"/>
                <w:szCs w:val="21"/>
              </w:rPr>
            </w:pPr>
            <w:r>
              <w:rPr>
                <w:rFonts w:ascii="Calibri" w:eastAsia="Times New Roman" w:hAnsi="Calibri" w:cs="Times New Roman"/>
                <w:color w:val="000000"/>
                <w:sz w:val="21"/>
                <w:szCs w:val="21"/>
              </w:rPr>
              <w:t>4</w:t>
            </w:r>
          </w:p>
        </w:tc>
        <w:tc>
          <w:tcPr>
            <w:tcW w:w="2478" w:type="dxa"/>
            <w:tcBorders>
              <w:top w:val="nil"/>
              <w:left w:val="nil"/>
              <w:bottom w:val="single" w:sz="4" w:space="0" w:color="auto"/>
              <w:right w:val="nil"/>
            </w:tcBorders>
          </w:tcPr>
          <w:p w:rsidR="003E4364" w:rsidRDefault="003E4364">
            <w:pPr>
              <w:spacing w:after="0" w:line="240" w:lineRule="auto"/>
              <w:rPr>
                <w:rFonts w:ascii="Calibri" w:eastAsia="Times New Roman" w:hAnsi="Calibri" w:cs="Times New Roman"/>
                <w:color w:val="000000"/>
                <w:sz w:val="21"/>
                <w:szCs w:val="21"/>
              </w:rPr>
            </w:pPr>
          </w:p>
        </w:tc>
        <w:tc>
          <w:tcPr>
            <w:tcW w:w="540" w:type="dxa"/>
            <w:tcBorders>
              <w:top w:val="nil"/>
              <w:left w:val="nil"/>
              <w:bottom w:val="single" w:sz="4" w:space="0" w:color="auto"/>
              <w:right w:val="single" w:sz="4" w:space="0" w:color="auto"/>
            </w:tcBorders>
            <w:noWrap/>
            <w:vAlign w:val="bottom"/>
            <w:hideMark/>
          </w:tcPr>
          <w:p w:rsidR="003E4364" w:rsidRDefault="003E4364">
            <w:pPr>
              <w:spacing w:after="0" w:line="240" w:lineRule="auto"/>
              <w:rPr>
                <w:rFonts w:ascii="Calibri" w:eastAsia="Times New Roman" w:hAnsi="Calibri" w:cs="Times New Roman"/>
                <w:color w:val="000000"/>
              </w:rPr>
            </w:pPr>
            <w:r>
              <w:rPr>
                <w:rFonts w:ascii="Calibri" w:eastAsia="Times New Roman" w:hAnsi="Calibri" w:cs="Times New Roman"/>
                <w:color w:val="000000"/>
              </w:rPr>
              <w:t> </w:t>
            </w:r>
          </w:p>
        </w:tc>
      </w:tr>
      <w:tr w:rsidR="003E4364" w:rsidTr="003E4364">
        <w:trPr>
          <w:trHeight w:val="144"/>
        </w:trPr>
        <w:tc>
          <w:tcPr>
            <w:tcW w:w="5693" w:type="dxa"/>
            <w:tcBorders>
              <w:top w:val="nil"/>
              <w:left w:val="single" w:sz="4" w:space="0" w:color="auto"/>
              <w:bottom w:val="single" w:sz="4" w:space="0" w:color="auto"/>
              <w:right w:val="single" w:sz="4" w:space="0" w:color="auto"/>
            </w:tcBorders>
            <w:noWrap/>
            <w:vAlign w:val="bottom"/>
            <w:hideMark/>
          </w:tcPr>
          <w:p w:rsidR="003E4364" w:rsidRDefault="003E4364">
            <w:pPr>
              <w:spacing w:after="0" w:line="240" w:lineRule="auto"/>
              <w:rPr>
                <w:rFonts w:ascii="Calibri" w:eastAsia="Times New Roman" w:hAnsi="Calibri" w:cs="Times New Roman"/>
                <w:color w:val="000000"/>
                <w:sz w:val="21"/>
                <w:szCs w:val="21"/>
              </w:rPr>
            </w:pPr>
            <w:r>
              <w:rPr>
                <w:rFonts w:ascii="Calibri" w:eastAsia="Times New Roman" w:hAnsi="Calibri" w:cs="Times New Roman"/>
                <w:color w:val="000000"/>
                <w:sz w:val="21"/>
                <w:szCs w:val="21"/>
              </w:rPr>
              <w:t>Ave Annual Institutional Salary per FTE - Men's Teams</w:t>
            </w:r>
          </w:p>
        </w:tc>
        <w:tc>
          <w:tcPr>
            <w:tcW w:w="1279" w:type="dxa"/>
            <w:tcBorders>
              <w:top w:val="nil"/>
              <w:left w:val="nil"/>
              <w:bottom w:val="single" w:sz="4" w:space="0" w:color="auto"/>
              <w:right w:val="nil"/>
            </w:tcBorders>
            <w:hideMark/>
          </w:tcPr>
          <w:p w:rsidR="003E4364" w:rsidRDefault="003E4364">
            <w:pPr>
              <w:spacing w:after="0" w:line="240" w:lineRule="auto"/>
              <w:rPr>
                <w:rFonts w:ascii="Calibri" w:eastAsia="Times New Roman" w:hAnsi="Calibri" w:cs="Times New Roman"/>
                <w:color w:val="000000"/>
                <w:sz w:val="21"/>
                <w:szCs w:val="21"/>
              </w:rPr>
            </w:pPr>
            <w:r>
              <w:rPr>
                <w:rFonts w:ascii="Calibri" w:eastAsia="Times New Roman" w:hAnsi="Calibri" w:cs="Times New Roman"/>
                <w:color w:val="000000"/>
                <w:sz w:val="21"/>
                <w:szCs w:val="21"/>
              </w:rPr>
              <w:t>$49,561</w:t>
            </w:r>
          </w:p>
        </w:tc>
        <w:tc>
          <w:tcPr>
            <w:tcW w:w="2478" w:type="dxa"/>
            <w:tcBorders>
              <w:top w:val="nil"/>
              <w:left w:val="nil"/>
              <w:bottom w:val="single" w:sz="4" w:space="0" w:color="auto"/>
              <w:right w:val="nil"/>
            </w:tcBorders>
          </w:tcPr>
          <w:p w:rsidR="003E4364" w:rsidRDefault="003E4364">
            <w:pPr>
              <w:spacing w:after="0" w:line="240" w:lineRule="auto"/>
              <w:rPr>
                <w:rFonts w:ascii="Calibri" w:eastAsia="Times New Roman" w:hAnsi="Calibri" w:cs="Times New Roman"/>
                <w:color w:val="000000"/>
                <w:sz w:val="21"/>
                <w:szCs w:val="21"/>
              </w:rPr>
            </w:pPr>
          </w:p>
        </w:tc>
        <w:tc>
          <w:tcPr>
            <w:tcW w:w="540" w:type="dxa"/>
            <w:tcBorders>
              <w:top w:val="nil"/>
              <w:left w:val="nil"/>
              <w:bottom w:val="single" w:sz="4" w:space="0" w:color="auto"/>
              <w:right w:val="single" w:sz="4" w:space="0" w:color="auto"/>
            </w:tcBorders>
            <w:noWrap/>
            <w:vAlign w:val="bottom"/>
            <w:hideMark/>
          </w:tcPr>
          <w:p w:rsidR="003E4364" w:rsidRDefault="003E4364">
            <w:pPr>
              <w:spacing w:after="0" w:line="240" w:lineRule="auto"/>
              <w:rPr>
                <w:rFonts w:ascii="Calibri" w:eastAsia="Times New Roman" w:hAnsi="Calibri" w:cs="Times New Roman"/>
                <w:color w:val="000000"/>
              </w:rPr>
            </w:pPr>
            <w:r>
              <w:rPr>
                <w:rFonts w:ascii="Calibri" w:eastAsia="Times New Roman" w:hAnsi="Calibri" w:cs="Times New Roman"/>
                <w:color w:val="000000"/>
              </w:rPr>
              <w:t> </w:t>
            </w:r>
          </w:p>
        </w:tc>
      </w:tr>
      <w:tr w:rsidR="003E4364" w:rsidTr="003E4364">
        <w:trPr>
          <w:trHeight w:val="144"/>
        </w:trPr>
        <w:tc>
          <w:tcPr>
            <w:tcW w:w="5693" w:type="dxa"/>
            <w:tcBorders>
              <w:top w:val="nil"/>
              <w:left w:val="single" w:sz="4" w:space="0" w:color="auto"/>
              <w:bottom w:val="single" w:sz="4" w:space="0" w:color="auto"/>
              <w:right w:val="single" w:sz="4" w:space="0" w:color="auto"/>
            </w:tcBorders>
            <w:noWrap/>
            <w:vAlign w:val="bottom"/>
            <w:hideMark/>
          </w:tcPr>
          <w:p w:rsidR="003E4364" w:rsidRDefault="003E4364">
            <w:pPr>
              <w:spacing w:after="0" w:line="240" w:lineRule="auto"/>
              <w:rPr>
                <w:rFonts w:ascii="Calibri" w:eastAsia="Times New Roman" w:hAnsi="Calibri" w:cs="Times New Roman"/>
                <w:color w:val="000000"/>
                <w:sz w:val="21"/>
                <w:szCs w:val="21"/>
              </w:rPr>
            </w:pPr>
            <w:r>
              <w:rPr>
                <w:rFonts w:ascii="Calibri" w:eastAsia="Times New Roman" w:hAnsi="Calibri" w:cs="Times New Roman"/>
                <w:color w:val="000000"/>
                <w:sz w:val="21"/>
                <w:szCs w:val="21"/>
              </w:rPr>
              <w:t>Ave Annual Institutional Salary per FTE - Women's Teams</w:t>
            </w:r>
          </w:p>
        </w:tc>
        <w:tc>
          <w:tcPr>
            <w:tcW w:w="1279" w:type="dxa"/>
            <w:tcBorders>
              <w:top w:val="nil"/>
              <w:left w:val="nil"/>
              <w:bottom w:val="single" w:sz="4" w:space="0" w:color="auto"/>
              <w:right w:val="nil"/>
            </w:tcBorders>
            <w:hideMark/>
          </w:tcPr>
          <w:p w:rsidR="003E4364" w:rsidRDefault="003E4364">
            <w:pPr>
              <w:spacing w:after="0" w:line="240" w:lineRule="auto"/>
              <w:rPr>
                <w:rFonts w:ascii="Calibri" w:eastAsia="Times New Roman" w:hAnsi="Calibri" w:cs="Times New Roman"/>
                <w:color w:val="000000"/>
                <w:sz w:val="21"/>
                <w:szCs w:val="21"/>
              </w:rPr>
            </w:pPr>
            <w:r>
              <w:rPr>
                <w:rFonts w:ascii="Calibri" w:eastAsia="Times New Roman" w:hAnsi="Calibri" w:cs="Times New Roman"/>
                <w:color w:val="000000"/>
                <w:sz w:val="21"/>
                <w:szCs w:val="21"/>
              </w:rPr>
              <w:t>$33,316</w:t>
            </w:r>
          </w:p>
        </w:tc>
        <w:tc>
          <w:tcPr>
            <w:tcW w:w="2478" w:type="dxa"/>
            <w:tcBorders>
              <w:top w:val="nil"/>
              <w:left w:val="nil"/>
              <w:bottom w:val="single" w:sz="4" w:space="0" w:color="auto"/>
              <w:right w:val="nil"/>
            </w:tcBorders>
          </w:tcPr>
          <w:p w:rsidR="003E4364" w:rsidRDefault="003E4364">
            <w:pPr>
              <w:spacing w:after="0" w:line="240" w:lineRule="auto"/>
              <w:rPr>
                <w:rFonts w:ascii="Calibri" w:eastAsia="Times New Roman" w:hAnsi="Calibri" w:cs="Times New Roman"/>
                <w:color w:val="000000"/>
                <w:sz w:val="21"/>
                <w:szCs w:val="21"/>
              </w:rPr>
            </w:pPr>
          </w:p>
        </w:tc>
        <w:tc>
          <w:tcPr>
            <w:tcW w:w="540" w:type="dxa"/>
            <w:tcBorders>
              <w:top w:val="nil"/>
              <w:left w:val="nil"/>
              <w:bottom w:val="single" w:sz="4" w:space="0" w:color="auto"/>
              <w:right w:val="single" w:sz="4" w:space="0" w:color="auto"/>
            </w:tcBorders>
            <w:noWrap/>
            <w:vAlign w:val="bottom"/>
            <w:hideMark/>
          </w:tcPr>
          <w:p w:rsidR="003E4364" w:rsidRDefault="003E4364">
            <w:pPr>
              <w:spacing w:after="0" w:line="240" w:lineRule="auto"/>
              <w:rPr>
                <w:rFonts w:ascii="Calibri" w:eastAsia="Times New Roman" w:hAnsi="Calibri" w:cs="Times New Roman"/>
                <w:color w:val="000000"/>
              </w:rPr>
            </w:pPr>
            <w:r>
              <w:rPr>
                <w:rFonts w:ascii="Calibri" w:eastAsia="Times New Roman" w:hAnsi="Calibri" w:cs="Times New Roman"/>
                <w:color w:val="000000"/>
              </w:rPr>
              <w:t> </w:t>
            </w:r>
          </w:p>
        </w:tc>
      </w:tr>
      <w:tr w:rsidR="003E4364" w:rsidTr="003E4364">
        <w:trPr>
          <w:trHeight w:val="144"/>
        </w:trPr>
        <w:tc>
          <w:tcPr>
            <w:tcW w:w="5693" w:type="dxa"/>
            <w:tcBorders>
              <w:top w:val="nil"/>
              <w:left w:val="single" w:sz="4" w:space="0" w:color="auto"/>
              <w:bottom w:val="single" w:sz="4" w:space="0" w:color="auto"/>
              <w:right w:val="single" w:sz="4" w:space="0" w:color="auto"/>
            </w:tcBorders>
            <w:shd w:val="clear" w:color="auto" w:fill="D9D9D9"/>
            <w:noWrap/>
            <w:vAlign w:val="bottom"/>
            <w:hideMark/>
          </w:tcPr>
          <w:p w:rsidR="003E4364" w:rsidRDefault="003E4364">
            <w:pPr>
              <w:spacing w:after="0" w:line="240" w:lineRule="auto"/>
              <w:rPr>
                <w:rFonts w:ascii="Calibri" w:eastAsia="Times New Roman" w:hAnsi="Calibri" w:cs="Times New Roman"/>
                <w:color w:val="000000"/>
                <w:sz w:val="21"/>
                <w:szCs w:val="21"/>
              </w:rPr>
            </w:pPr>
            <w:r>
              <w:rPr>
                <w:rFonts w:ascii="Calibri" w:eastAsia="Times New Roman" w:hAnsi="Calibri" w:cs="Times New Roman"/>
                <w:color w:val="000000"/>
                <w:sz w:val="21"/>
                <w:szCs w:val="21"/>
              </w:rPr>
              <w:t>ATHLETIC STUDENT AID</w:t>
            </w:r>
          </w:p>
        </w:tc>
        <w:tc>
          <w:tcPr>
            <w:tcW w:w="1279" w:type="dxa"/>
            <w:tcBorders>
              <w:top w:val="nil"/>
              <w:left w:val="nil"/>
              <w:bottom w:val="single" w:sz="4" w:space="0" w:color="auto"/>
              <w:right w:val="nil"/>
            </w:tcBorders>
            <w:shd w:val="clear" w:color="auto" w:fill="D9D9D9"/>
          </w:tcPr>
          <w:p w:rsidR="003E4364" w:rsidRDefault="003E4364">
            <w:pPr>
              <w:spacing w:after="0" w:line="240" w:lineRule="auto"/>
              <w:rPr>
                <w:rFonts w:ascii="Calibri" w:eastAsia="Times New Roman" w:hAnsi="Calibri" w:cs="Times New Roman"/>
                <w:color w:val="000000"/>
                <w:sz w:val="21"/>
                <w:szCs w:val="21"/>
              </w:rPr>
            </w:pPr>
          </w:p>
        </w:tc>
        <w:tc>
          <w:tcPr>
            <w:tcW w:w="2478" w:type="dxa"/>
            <w:tcBorders>
              <w:top w:val="nil"/>
              <w:left w:val="nil"/>
              <w:bottom w:val="single" w:sz="4" w:space="0" w:color="auto"/>
              <w:right w:val="nil"/>
            </w:tcBorders>
            <w:shd w:val="clear" w:color="auto" w:fill="D9D9D9"/>
          </w:tcPr>
          <w:p w:rsidR="003E4364" w:rsidRDefault="003E4364">
            <w:pPr>
              <w:spacing w:after="0" w:line="240" w:lineRule="auto"/>
              <w:rPr>
                <w:rFonts w:ascii="Calibri" w:eastAsia="Times New Roman" w:hAnsi="Calibri" w:cs="Times New Roman"/>
                <w:color w:val="000000"/>
                <w:sz w:val="21"/>
                <w:szCs w:val="21"/>
              </w:rPr>
            </w:pPr>
          </w:p>
        </w:tc>
        <w:tc>
          <w:tcPr>
            <w:tcW w:w="540" w:type="dxa"/>
            <w:tcBorders>
              <w:top w:val="nil"/>
              <w:left w:val="nil"/>
              <w:bottom w:val="single" w:sz="4" w:space="0" w:color="auto"/>
              <w:right w:val="single" w:sz="4" w:space="0" w:color="auto"/>
            </w:tcBorders>
            <w:shd w:val="clear" w:color="auto" w:fill="D9D9D9"/>
            <w:noWrap/>
            <w:vAlign w:val="bottom"/>
            <w:hideMark/>
          </w:tcPr>
          <w:p w:rsidR="003E4364" w:rsidRDefault="003E4364">
            <w:pPr>
              <w:spacing w:after="0" w:line="240" w:lineRule="auto"/>
              <w:rPr>
                <w:rFonts w:ascii="Calibri" w:eastAsia="Times New Roman" w:hAnsi="Calibri" w:cs="Times New Roman"/>
                <w:color w:val="000000"/>
              </w:rPr>
            </w:pPr>
            <w:r>
              <w:rPr>
                <w:rFonts w:ascii="Calibri" w:eastAsia="Times New Roman" w:hAnsi="Calibri" w:cs="Times New Roman"/>
                <w:color w:val="000000"/>
              </w:rPr>
              <w:t> </w:t>
            </w:r>
          </w:p>
        </w:tc>
      </w:tr>
      <w:tr w:rsidR="003E4364" w:rsidTr="003E4364">
        <w:trPr>
          <w:trHeight w:val="144"/>
        </w:trPr>
        <w:tc>
          <w:tcPr>
            <w:tcW w:w="5693" w:type="dxa"/>
            <w:tcBorders>
              <w:top w:val="nil"/>
              <w:left w:val="single" w:sz="4" w:space="0" w:color="auto"/>
              <w:bottom w:val="single" w:sz="4" w:space="0" w:color="auto"/>
              <w:right w:val="single" w:sz="4" w:space="0" w:color="auto"/>
            </w:tcBorders>
            <w:noWrap/>
            <w:vAlign w:val="bottom"/>
            <w:hideMark/>
          </w:tcPr>
          <w:p w:rsidR="003E4364" w:rsidRDefault="003E4364">
            <w:pPr>
              <w:spacing w:after="0" w:line="240" w:lineRule="auto"/>
              <w:rPr>
                <w:rFonts w:ascii="Calibri" w:eastAsia="Times New Roman" w:hAnsi="Calibri" w:cs="Times New Roman"/>
                <w:color w:val="000000"/>
                <w:sz w:val="21"/>
                <w:szCs w:val="21"/>
              </w:rPr>
            </w:pPr>
            <w:r>
              <w:rPr>
                <w:rFonts w:ascii="Calibri" w:eastAsia="Times New Roman" w:hAnsi="Calibri" w:cs="Times New Roman"/>
                <w:color w:val="000000"/>
                <w:sz w:val="21"/>
                <w:szCs w:val="21"/>
              </w:rPr>
              <w:t>Total Men's Teams</w:t>
            </w:r>
          </w:p>
        </w:tc>
        <w:tc>
          <w:tcPr>
            <w:tcW w:w="1279" w:type="dxa"/>
            <w:tcBorders>
              <w:top w:val="nil"/>
              <w:left w:val="nil"/>
              <w:bottom w:val="single" w:sz="4" w:space="0" w:color="auto"/>
              <w:right w:val="nil"/>
            </w:tcBorders>
            <w:hideMark/>
          </w:tcPr>
          <w:p w:rsidR="003E4364" w:rsidRDefault="003E4364">
            <w:pPr>
              <w:spacing w:after="0" w:line="240" w:lineRule="auto"/>
              <w:rPr>
                <w:rFonts w:ascii="Calibri" w:eastAsia="Times New Roman" w:hAnsi="Calibri" w:cs="Times New Roman"/>
                <w:color w:val="000000"/>
                <w:sz w:val="21"/>
                <w:szCs w:val="21"/>
              </w:rPr>
            </w:pPr>
            <w:r>
              <w:rPr>
                <w:rFonts w:ascii="Calibri" w:eastAsia="Times New Roman" w:hAnsi="Calibri" w:cs="Times New Roman"/>
                <w:color w:val="000000"/>
                <w:sz w:val="21"/>
                <w:szCs w:val="21"/>
              </w:rPr>
              <w:t>$4,837,696</w:t>
            </w:r>
          </w:p>
        </w:tc>
        <w:tc>
          <w:tcPr>
            <w:tcW w:w="2478" w:type="dxa"/>
            <w:tcBorders>
              <w:top w:val="nil"/>
              <w:left w:val="nil"/>
              <w:bottom w:val="single" w:sz="4" w:space="0" w:color="auto"/>
              <w:right w:val="nil"/>
            </w:tcBorders>
          </w:tcPr>
          <w:p w:rsidR="003E4364" w:rsidRDefault="003E4364">
            <w:pPr>
              <w:spacing w:after="0" w:line="240" w:lineRule="auto"/>
              <w:rPr>
                <w:rFonts w:ascii="Calibri" w:eastAsia="Times New Roman" w:hAnsi="Calibri" w:cs="Times New Roman"/>
                <w:color w:val="000000"/>
                <w:sz w:val="21"/>
                <w:szCs w:val="21"/>
              </w:rPr>
            </w:pPr>
          </w:p>
        </w:tc>
        <w:tc>
          <w:tcPr>
            <w:tcW w:w="540" w:type="dxa"/>
            <w:tcBorders>
              <w:top w:val="nil"/>
              <w:left w:val="nil"/>
              <w:bottom w:val="single" w:sz="4" w:space="0" w:color="auto"/>
              <w:right w:val="single" w:sz="4" w:space="0" w:color="auto"/>
            </w:tcBorders>
            <w:noWrap/>
            <w:vAlign w:val="bottom"/>
            <w:hideMark/>
          </w:tcPr>
          <w:p w:rsidR="003E4364" w:rsidRDefault="003E4364">
            <w:pPr>
              <w:spacing w:after="0" w:line="240" w:lineRule="auto"/>
              <w:rPr>
                <w:rFonts w:ascii="Calibri" w:eastAsia="Times New Roman" w:hAnsi="Calibri" w:cs="Times New Roman"/>
                <w:color w:val="000000"/>
              </w:rPr>
            </w:pPr>
            <w:r>
              <w:rPr>
                <w:rFonts w:ascii="Calibri" w:eastAsia="Times New Roman" w:hAnsi="Calibri" w:cs="Times New Roman"/>
                <w:color w:val="000000"/>
              </w:rPr>
              <w:t> </w:t>
            </w:r>
          </w:p>
        </w:tc>
      </w:tr>
      <w:tr w:rsidR="003E4364" w:rsidTr="003E4364">
        <w:trPr>
          <w:trHeight w:val="144"/>
        </w:trPr>
        <w:tc>
          <w:tcPr>
            <w:tcW w:w="5693" w:type="dxa"/>
            <w:tcBorders>
              <w:top w:val="nil"/>
              <w:left w:val="single" w:sz="4" w:space="0" w:color="auto"/>
              <w:bottom w:val="single" w:sz="4" w:space="0" w:color="auto"/>
              <w:right w:val="single" w:sz="4" w:space="0" w:color="auto"/>
            </w:tcBorders>
            <w:noWrap/>
            <w:vAlign w:val="bottom"/>
            <w:hideMark/>
          </w:tcPr>
          <w:p w:rsidR="003E4364" w:rsidRDefault="003E4364">
            <w:pPr>
              <w:spacing w:after="0" w:line="240" w:lineRule="auto"/>
              <w:rPr>
                <w:rFonts w:ascii="Calibri" w:eastAsia="Times New Roman" w:hAnsi="Calibri" w:cs="Times New Roman"/>
                <w:color w:val="000000"/>
                <w:sz w:val="21"/>
                <w:szCs w:val="21"/>
              </w:rPr>
            </w:pPr>
            <w:r>
              <w:rPr>
                <w:rFonts w:ascii="Calibri" w:eastAsia="Times New Roman" w:hAnsi="Calibri" w:cs="Times New Roman"/>
                <w:color w:val="000000"/>
                <w:sz w:val="21"/>
                <w:szCs w:val="21"/>
              </w:rPr>
              <w:t>Total Women's Teams</w:t>
            </w:r>
          </w:p>
        </w:tc>
        <w:tc>
          <w:tcPr>
            <w:tcW w:w="1279" w:type="dxa"/>
            <w:tcBorders>
              <w:top w:val="nil"/>
              <w:left w:val="nil"/>
              <w:bottom w:val="single" w:sz="4" w:space="0" w:color="auto"/>
              <w:right w:val="nil"/>
            </w:tcBorders>
            <w:hideMark/>
          </w:tcPr>
          <w:p w:rsidR="003E4364" w:rsidRDefault="003E4364">
            <w:pPr>
              <w:spacing w:after="0" w:line="240" w:lineRule="auto"/>
              <w:rPr>
                <w:rFonts w:ascii="Calibri" w:eastAsia="Times New Roman" w:hAnsi="Calibri" w:cs="Times New Roman"/>
                <w:color w:val="000000"/>
                <w:sz w:val="21"/>
                <w:szCs w:val="21"/>
              </w:rPr>
            </w:pPr>
            <w:r>
              <w:rPr>
                <w:rFonts w:ascii="Calibri" w:eastAsia="Times New Roman" w:hAnsi="Calibri" w:cs="Times New Roman"/>
                <w:color w:val="000000"/>
                <w:sz w:val="21"/>
                <w:szCs w:val="21"/>
              </w:rPr>
              <w:t>$3,464,166</w:t>
            </w:r>
          </w:p>
        </w:tc>
        <w:tc>
          <w:tcPr>
            <w:tcW w:w="2478" w:type="dxa"/>
            <w:tcBorders>
              <w:top w:val="nil"/>
              <w:left w:val="nil"/>
              <w:bottom w:val="single" w:sz="4" w:space="0" w:color="auto"/>
              <w:right w:val="nil"/>
            </w:tcBorders>
          </w:tcPr>
          <w:p w:rsidR="003E4364" w:rsidRDefault="003E4364">
            <w:pPr>
              <w:spacing w:after="0" w:line="240" w:lineRule="auto"/>
              <w:rPr>
                <w:rFonts w:ascii="Calibri" w:eastAsia="Times New Roman" w:hAnsi="Calibri" w:cs="Times New Roman"/>
                <w:color w:val="000000"/>
                <w:sz w:val="21"/>
                <w:szCs w:val="21"/>
              </w:rPr>
            </w:pPr>
          </w:p>
        </w:tc>
        <w:tc>
          <w:tcPr>
            <w:tcW w:w="540" w:type="dxa"/>
            <w:tcBorders>
              <w:top w:val="nil"/>
              <w:left w:val="nil"/>
              <w:bottom w:val="single" w:sz="4" w:space="0" w:color="auto"/>
              <w:right w:val="single" w:sz="4" w:space="0" w:color="auto"/>
            </w:tcBorders>
            <w:noWrap/>
            <w:vAlign w:val="bottom"/>
            <w:hideMark/>
          </w:tcPr>
          <w:p w:rsidR="003E4364" w:rsidRDefault="003E4364">
            <w:pPr>
              <w:spacing w:after="0" w:line="240" w:lineRule="auto"/>
              <w:rPr>
                <w:rFonts w:ascii="Calibri" w:eastAsia="Times New Roman" w:hAnsi="Calibri" w:cs="Times New Roman"/>
                <w:color w:val="000000"/>
              </w:rPr>
            </w:pPr>
            <w:r>
              <w:rPr>
                <w:rFonts w:ascii="Calibri" w:eastAsia="Times New Roman" w:hAnsi="Calibri" w:cs="Times New Roman"/>
                <w:color w:val="000000"/>
              </w:rPr>
              <w:t> </w:t>
            </w:r>
          </w:p>
        </w:tc>
      </w:tr>
      <w:tr w:rsidR="003E4364" w:rsidTr="003E4364">
        <w:trPr>
          <w:trHeight w:val="144"/>
        </w:trPr>
        <w:tc>
          <w:tcPr>
            <w:tcW w:w="5693" w:type="dxa"/>
            <w:tcBorders>
              <w:top w:val="nil"/>
              <w:left w:val="single" w:sz="4" w:space="0" w:color="auto"/>
              <w:bottom w:val="single" w:sz="4" w:space="0" w:color="auto"/>
              <w:right w:val="single" w:sz="4" w:space="0" w:color="auto"/>
            </w:tcBorders>
            <w:noWrap/>
            <w:vAlign w:val="bottom"/>
            <w:hideMark/>
          </w:tcPr>
          <w:p w:rsidR="003E4364" w:rsidRDefault="003E4364">
            <w:pPr>
              <w:spacing w:after="0" w:line="240" w:lineRule="auto"/>
              <w:rPr>
                <w:rFonts w:ascii="Calibri" w:eastAsia="Times New Roman" w:hAnsi="Calibri" w:cs="Times New Roman"/>
                <w:color w:val="000000"/>
                <w:sz w:val="21"/>
                <w:szCs w:val="21"/>
              </w:rPr>
            </w:pPr>
            <w:r>
              <w:rPr>
                <w:rFonts w:ascii="Calibri" w:eastAsia="Times New Roman" w:hAnsi="Calibri" w:cs="Times New Roman"/>
                <w:color w:val="000000"/>
                <w:sz w:val="21"/>
                <w:szCs w:val="21"/>
              </w:rPr>
              <w:t>Percent of Aid to Men's Teams</w:t>
            </w:r>
          </w:p>
        </w:tc>
        <w:tc>
          <w:tcPr>
            <w:tcW w:w="1279" w:type="dxa"/>
            <w:tcBorders>
              <w:top w:val="nil"/>
              <w:left w:val="nil"/>
              <w:bottom w:val="single" w:sz="4" w:space="0" w:color="auto"/>
              <w:right w:val="nil"/>
            </w:tcBorders>
            <w:hideMark/>
          </w:tcPr>
          <w:p w:rsidR="003E4364" w:rsidRDefault="003E4364">
            <w:pPr>
              <w:spacing w:after="0" w:line="240" w:lineRule="auto"/>
              <w:rPr>
                <w:rFonts w:ascii="Calibri" w:eastAsia="Times New Roman" w:hAnsi="Calibri" w:cs="Times New Roman"/>
                <w:color w:val="000000"/>
                <w:sz w:val="21"/>
                <w:szCs w:val="21"/>
              </w:rPr>
            </w:pPr>
            <w:r>
              <w:rPr>
                <w:rFonts w:ascii="Calibri" w:eastAsia="Times New Roman" w:hAnsi="Calibri" w:cs="Times New Roman"/>
                <w:color w:val="000000"/>
                <w:sz w:val="21"/>
                <w:szCs w:val="21"/>
              </w:rPr>
              <w:t>58%</w:t>
            </w:r>
          </w:p>
        </w:tc>
        <w:tc>
          <w:tcPr>
            <w:tcW w:w="2478" w:type="dxa"/>
            <w:tcBorders>
              <w:top w:val="nil"/>
              <w:left w:val="nil"/>
              <w:bottom w:val="single" w:sz="4" w:space="0" w:color="auto"/>
              <w:right w:val="nil"/>
            </w:tcBorders>
          </w:tcPr>
          <w:p w:rsidR="003E4364" w:rsidRDefault="003E4364">
            <w:pPr>
              <w:spacing w:after="0" w:line="240" w:lineRule="auto"/>
              <w:rPr>
                <w:rFonts w:ascii="Calibri" w:eastAsia="Times New Roman" w:hAnsi="Calibri" w:cs="Times New Roman"/>
                <w:color w:val="000000"/>
                <w:sz w:val="21"/>
                <w:szCs w:val="21"/>
              </w:rPr>
            </w:pPr>
          </w:p>
        </w:tc>
        <w:tc>
          <w:tcPr>
            <w:tcW w:w="540" w:type="dxa"/>
            <w:tcBorders>
              <w:top w:val="nil"/>
              <w:left w:val="nil"/>
              <w:bottom w:val="single" w:sz="4" w:space="0" w:color="auto"/>
              <w:right w:val="single" w:sz="4" w:space="0" w:color="auto"/>
            </w:tcBorders>
            <w:noWrap/>
            <w:vAlign w:val="bottom"/>
            <w:hideMark/>
          </w:tcPr>
          <w:p w:rsidR="003E4364" w:rsidRDefault="003E4364">
            <w:pPr>
              <w:spacing w:after="0" w:line="240" w:lineRule="auto"/>
              <w:rPr>
                <w:rFonts w:ascii="Calibri" w:eastAsia="Times New Roman" w:hAnsi="Calibri" w:cs="Times New Roman"/>
                <w:color w:val="000000"/>
              </w:rPr>
            </w:pPr>
            <w:r>
              <w:rPr>
                <w:rFonts w:ascii="Calibri" w:eastAsia="Times New Roman" w:hAnsi="Calibri" w:cs="Times New Roman"/>
                <w:color w:val="000000"/>
              </w:rPr>
              <w:t> </w:t>
            </w:r>
          </w:p>
        </w:tc>
      </w:tr>
      <w:tr w:rsidR="003E4364" w:rsidTr="003E4364">
        <w:trPr>
          <w:trHeight w:val="144"/>
        </w:trPr>
        <w:tc>
          <w:tcPr>
            <w:tcW w:w="5693" w:type="dxa"/>
            <w:tcBorders>
              <w:top w:val="nil"/>
              <w:left w:val="single" w:sz="4" w:space="0" w:color="auto"/>
              <w:bottom w:val="single" w:sz="4" w:space="0" w:color="auto"/>
              <w:right w:val="single" w:sz="4" w:space="0" w:color="auto"/>
            </w:tcBorders>
            <w:noWrap/>
            <w:vAlign w:val="bottom"/>
            <w:hideMark/>
          </w:tcPr>
          <w:p w:rsidR="003E4364" w:rsidRDefault="003E4364">
            <w:pPr>
              <w:spacing w:after="0" w:line="240" w:lineRule="auto"/>
              <w:rPr>
                <w:rFonts w:ascii="Calibri" w:eastAsia="Times New Roman" w:hAnsi="Calibri" w:cs="Times New Roman"/>
                <w:color w:val="000000"/>
                <w:sz w:val="21"/>
                <w:szCs w:val="21"/>
              </w:rPr>
            </w:pPr>
            <w:r>
              <w:rPr>
                <w:rFonts w:ascii="Calibri" w:eastAsia="Times New Roman" w:hAnsi="Calibri" w:cs="Times New Roman"/>
                <w:color w:val="000000"/>
                <w:sz w:val="21"/>
                <w:szCs w:val="21"/>
              </w:rPr>
              <w:t>Percent of Aid to Women's Teams</w:t>
            </w:r>
          </w:p>
        </w:tc>
        <w:tc>
          <w:tcPr>
            <w:tcW w:w="1279" w:type="dxa"/>
            <w:tcBorders>
              <w:top w:val="nil"/>
              <w:left w:val="nil"/>
              <w:bottom w:val="single" w:sz="4" w:space="0" w:color="auto"/>
              <w:right w:val="nil"/>
            </w:tcBorders>
            <w:hideMark/>
          </w:tcPr>
          <w:p w:rsidR="003E4364" w:rsidRDefault="003E4364">
            <w:pPr>
              <w:spacing w:after="0" w:line="240" w:lineRule="auto"/>
              <w:rPr>
                <w:rFonts w:ascii="Calibri" w:eastAsia="Times New Roman" w:hAnsi="Calibri" w:cs="Times New Roman"/>
                <w:color w:val="000000"/>
                <w:sz w:val="21"/>
                <w:szCs w:val="21"/>
              </w:rPr>
            </w:pPr>
            <w:r>
              <w:rPr>
                <w:rFonts w:ascii="Calibri" w:eastAsia="Times New Roman" w:hAnsi="Calibri" w:cs="Times New Roman"/>
                <w:color w:val="000000"/>
                <w:sz w:val="21"/>
                <w:szCs w:val="21"/>
              </w:rPr>
              <w:t>42%</w:t>
            </w:r>
          </w:p>
        </w:tc>
        <w:tc>
          <w:tcPr>
            <w:tcW w:w="2478" w:type="dxa"/>
            <w:tcBorders>
              <w:top w:val="nil"/>
              <w:left w:val="nil"/>
              <w:bottom w:val="single" w:sz="4" w:space="0" w:color="auto"/>
              <w:right w:val="nil"/>
            </w:tcBorders>
          </w:tcPr>
          <w:p w:rsidR="003E4364" w:rsidRDefault="003E4364">
            <w:pPr>
              <w:spacing w:after="0" w:line="240" w:lineRule="auto"/>
              <w:rPr>
                <w:rFonts w:ascii="Calibri" w:eastAsia="Times New Roman" w:hAnsi="Calibri" w:cs="Times New Roman"/>
                <w:color w:val="000000"/>
                <w:sz w:val="21"/>
                <w:szCs w:val="21"/>
              </w:rPr>
            </w:pPr>
          </w:p>
        </w:tc>
        <w:tc>
          <w:tcPr>
            <w:tcW w:w="540" w:type="dxa"/>
            <w:tcBorders>
              <w:top w:val="nil"/>
              <w:left w:val="nil"/>
              <w:bottom w:val="single" w:sz="4" w:space="0" w:color="auto"/>
              <w:right w:val="single" w:sz="4" w:space="0" w:color="auto"/>
            </w:tcBorders>
            <w:noWrap/>
            <w:vAlign w:val="bottom"/>
            <w:hideMark/>
          </w:tcPr>
          <w:p w:rsidR="003E4364" w:rsidRDefault="003E4364">
            <w:pPr>
              <w:spacing w:after="0" w:line="240" w:lineRule="auto"/>
              <w:rPr>
                <w:rFonts w:ascii="Calibri" w:eastAsia="Times New Roman" w:hAnsi="Calibri" w:cs="Times New Roman"/>
                <w:color w:val="000000"/>
              </w:rPr>
            </w:pPr>
            <w:r>
              <w:rPr>
                <w:rFonts w:ascii="Calibri" w:eastAsia="Times New Roman" w:hAnsi="Calibri" w:cs="Times New Roman"/>
                <w:color w:val="000000"/>
              </w:rPr>
              <w:t> </w:t>
            </w:r>
          </w:p>
        </w:tc>
      </w:tr>
      <w:tr w:rsidR="003E4364" w:rsidTr="003E4364">
        <w:trPr>
          <w:trHeight w:val="144"/>
        </w:trPr>
        <w:tc>
          <w:tcPr>
            <w:tcW w:w="5693" w:type="dxa"/>
            <w:tcBorders>
              <w:top w:val="nil"/>
              <w:left w:val="single" w:sz="4" w:space="0" w:color="auto"/>
              <w:bottom w:val="single" w:sz="4" w:space="0" w:color="auto"/>
              <w:right w:val="single" w:sz="4" w:space="0" w:color="auto"/>
            </w:tcBorders>
            <w:shd w:val="clear" w:color="auto" w:fill="D9D9D9"/>
            <w:noWrap/>
            <w:vAlign w:val="bottom"/>
            <w:hideMark/>
          </w:tcPr>
          <w:p w:rsidR="003E4364" w:rsidRDefault="003E4364">
            <w:pPr>
              <w:spacing w:after="0" w:line="240" w:lineRule="auto"/>
              <w:rPr>
                <w:rFonts w:ascii="Calibri" w:eastAsia="Times New Roman" w:hAnsi="Calibri" w:cs="Times New Roman"/>
                <w:color w:val="000000"/>
                <w:sz w:val="21"/>
                <w:szCs w:val="21"/>
              </w:rPr>
            </w:pPr>
            <w:r>
              <w:rPr>
                <w:rFonts w:ascii="Calibri" w:eastAsia="Times New Roman" w:hAnsi="Calibri" w:cs="Times New Roman"/>
                <w:color w:val="000000"/>
                <w:sz w:val="21"/>
                <w:szCs w:val="21"/>
              </w:rPr>
              <w:t>TOTAL REVNEUE + REVENUE &amp; EXPENSE SUMMARY</w:t>
            </w:r>
          </w:p>
        </w:tc>
        <w:tc>
          <w:tcPr>
            <w:tcW w:w="1279" w:type="dxa"/>
            <w:tcBorders>
              <w:top w:val="nil"/>
              <w:left w:val="nil"/>
              <w:bottom w:val="single" w:sz="4" w:space="0" w:color="auto"/>
              <w:right w:val="nil"/>
            </w:tcBorders>
            <w:shd w:val="clear" w:color="auto" w:fill="D9D9D9"/>
          </w:tcPr>
          <w:p w:rsidR="003E4364" w:rsidRDefault="003E4364">
            <w:pPr>
              <w:spacing w:after="0" w:line="240" w:lineRule="auto"/>
              <w:rPr>
                <w:rFonts w:ascii="Calibri" w:eastAsia="Times New Roman" w:hAnsi="Calibri" w:cs="Times New Roman"/>
                <w:color w:val="000000"/>
                <w:sz w:val="21"/>
                <w:szCs w:val="21"/>
              </w:rPr>
            </w:pPr>
          </w:p>
        </w:tc>
        <w:tc>
          <w:tcPr>
            <w:tcW w:w="2478" w:type="dxa"/>
            <w:tcBorders>
              <w:top w:val="nil"/>
              <w:left w:val="nil"/>
              <w:bottom w:val="single" w:sz="4" w:space="0" w:color="auto"/>
              <w:right w:val="nil"/>
            </w:tcBorders>
            <w:shd w:val="clear" w:color="auto" w:fill="D9D9D9"/>
          </w:tcPr>
          <w:p w:rsidR="003E4364" w:rsidRDefault="003E4364">
            <w:pPr>
              <w:spacing w:after="0" w:line="240" w:lineRule="auto"/>
              <w:rPr>
                <w:rFonts w:ascii="Calibri" w:eastAsia="Times New Roman" w:hAnsi="Calibri" w:cs="Times New Roman"/>
                <w:color w:val="000000"/>
                <w:sz w:val="21"/>
                <w:szCs w:val="21"/>
              </w:rPr>
            </w:pPr>
          </w:p>
        </w:tc>
        <w:tc>
          <w:tcPr>
            <w:tcW w:w="540" w:type="dxa"/>
            <w:tcBorders>
              <w:top w:val="nil"/>
              <w:left w:val="nil"/>
              <w:bottom w:val="single" w:sz="4" w:space="0" w:color="auto"/>
              <w:right w:val="single" w:sz="4" w:space="0" w:color="auto"/>
            </w:tcBorders>
            <w:shd w:val="clear" w:color="auto" w:fill="D9D9D9"/>
            <w:noWrap/>
            <w:vAlign w:val="bottom"/>
            <w:hideMark/>
          </w:tcPr>
          <w:p w:rsidR="003E4364" w:rsidRDefault="003E4364">
            <w:pPr>
              <w:spacing w:after="0" w:line="240" w:lineRule="auto"/>
              <w:rPr>
                <w:rFonts w:ascii="Calibri" w:eastAsia="Times New Roman" w:hAnsi="Calibri" w:cs="Times New Roman"/>
                <w:color w:val="000000"/>
              </w:rPr>
            </w:pPr>
            <w:r>
              <w:rPr>
                <w:rFonts w:ascii="Calibri" w:eastAsia="Times New Roman" w:hAnsi="Calibri" w:cs="Times New Roman"/>
                <w:color w:val="000000"/>
              </w:rPr>
              <w:t> </w:t>
            </w:r>
          </w:p>
        </w:tc>
      </w:tr>
      <w:tr w:rsidR="003E4364" w:rsidTr="003E4364">
        <w:trPr>
          <w:trHeight w:val="144"/>
        </w:trPr>
        <w:tc>
          <w:tcPr>
            <w:tcW w:w="5693" w:type="dxa"/>
            <w:tcBorders>
              <w:top w:val="nil"/>
              <w:left w:val="single" w:sz="4" w:space="0" w:color="auto"/>
              <w:bottom w:val="single" w:sz="4" w:space="0" w:color="auto"/>
              <w:right w:val="single" w:sz="4" w:space="0" w:color="auto"/>
            </w:tcBorders>
            <w:noWrap/>
            <w:vAlign w:val="bottom"/>
            <w:hideMark/>
          </w:tcPr>
          <w:p w:rsidR="003E4364" w:rsidRDefault="003E4364">
            <w:pPr>
              <w:spacing w:after="0" w:line="240" w:lineRule="auto"/>
              <w:rPr>
                <w:rFonts w:ascii="Calibri" w:eastAsia="Times New Roman" w:hAnsi="Calibri" w:cs="Times New Roman"/>
                <w:color w:val="000000"/>
                <w:sz w:val="21"/>
                <w:szCs w:val="21"/>
              </w:rPr>
            </w:pPr>
            <w:r>
              <w:rPr>
                <w:rFonts w:ascii="Calibri" w:eastAsia="Times New Roman" w:hAnsi="Calibri" w:cs="Times New Roman"/>
                <w:color w:val="000000"/>
                <w:sz w:val="21"/>
                <w:szCs w:val="21"/>
              </w:rPr>
              <w:t>Total Revenues Men's Teams</w:t>
            </w:r>
          </w:p>
        </w:tc>
        <w:tc>
          <w:tcPr>
            <w:tcW w:w="1279" w:type="dxa"/>
            <w:tcBorders>
              <w:top w:val="nil"/>
              <w:left w:val="nil"/>
              <w:bottom w:val="single" w:sz="4" w:space="0" w:color="auto"/>
              <w:right w:val="nil"/>
            </w:tcBorders>
            <w:hideMark/>
          </w:tcPr>
          <w:p w:rsidR="003E4364" w:rsidRDefault="003E4364">
            <w:pPr>
              <w:spacing w:after="0" w:line="240" w:lineRule="auto"/>
              <w:rPr>
                <w:rFonts w:ascii="Calibri" w:eastAsia="Times New Roman" w:hAnsi="Calibri" w:cs="Times New Roman"/>
                <w:color w:val="000000"/>
                <w:sz w:val="21"/>
                <w:szCs w:val="21"/>
              </w:rPr>
            </w:pPr>
            <w:r>
              <w:rPr>
                <w:rFonts w:ascii="Calibri" w:eastAsia="Times New Roman" w:hAnsi="Calibri" w:cs="Times New Roman"/>
                <w:color w:val="000000"/>
                <w:sz w:val="21"/>
                <w:szCs w:val="21"/>
              </w:rPr>
              <w:t>$12,446,374</w:t>
            </w:r>
          </w:p>
        </w:tc>
        <w:tc>
          <w:tcPr>
            <w:tcW w:w="2478" w:type="dxa"/>
            <w:tcBorders>
              <w:top w:val="nil"/>
              <w:left w:val="nil"/>
              <w:bottom w:val="single" w:sz="4" w:space="0" w:color="auto"/>
              <w:right w:val="nil"/>
            </w:tcBorders>
          </w:tcPr>
          <w:p w:rsidR="003E4364" w:rsidRDefault="003E4364">
            <w:pPr>
              <w:spacing w:after="0" w:line="240" w:lineRule="auto"/>
              <w:rPr>
                <w:rFonts w:ascii="Calibri" w:eastAsia="Times New Roman" w:hAnsi="Calibri" w:cs="Times New Roman"/>
                <w:color w:val="000000"/>
                <w:sz w:val="21"/>
                <w:szCs w:val="21"/>
              </w:rPr>
            </w:pPr>
          </w:p>
        </w:tc>
        <w:tc>
          <w:tcPr>
            <w:tcW w:w="540" w:type="dxa"/>
            <w:tcBorders>
              <w:top w:val="nil"/>
              <w:left w:val="nil"/>
              <w:bottom w:val="single" w:sz="4" w:space="0" w:color="auto"/>
              <w:right w:val="single" w:sz="4" w:space="0" w:color="auto"/>
            </w:tcBorders>
            <w:noWrap/>
            <w:vAlign w:val="bottom"/>
            <w:hideMark/>
          </w:tcPr>
          <w:p w:rsidR="003E4364" w:rsidRDefault="003E4364">
            <w:pPr>
              <w:spacing w:after="0" w:line="240" w:lineRule="auto"/>
              <w:rPr>
                <w:rFonts w:ascii="Calibri" w:eastAsia="Times New Roman" w:hAnsi="Calibri" w:cs="Times New Roman"/>
                <w:color w:val="000000"/>
              </w:rPr>
            </w:pPr>
            <w:r>
              <w:rPr>
                <w:rFonts w:ascii="Calibri" w:eastAsia="Times New Roman" w:hAnsi="Calibri" w:cs="Times New Roman"/>
                <w:color w:val="000000"/>
              </w:rPr>
              <w:t> </w:t>
            </w:r>
          </w:p>
        </w:tc>
      </w:tr>
      <w:tr w:rsidR="003E4364" w:rsidTr="003E4364">
        <w:trPr>
          <w:trHeight w:val="144"/>
        </w:trPr>
        <w:tc>
          <w:tcPr>
            <w:tcW w:w="5693" w:type="dxa"/>
            <w:tcBorders>
              <w:top w:val="nil"/>
              <w:left w:val="single" w:sz="4" w:space="0" w:color="auto"/>
              <w:bottom w:val="single" w:sz="4" w:space="0" w:color="auto"/>
              <w:right w:val="single" w:sz="4" w:space="0" w:color="auto"/>
            </w:tcBorders>
            <w:noWrap/>
            <w:vAlign w:val="bottom"/>
            <w:hideMark/>
          </w:tcPr>
          <w:p w:rsidR="003E4364" w:rsidRDefault="003E4364">
            <w:pPr>
              <w:spacing w:after="0" w:line="240" w:lineRule="auto"/>
              <w:rPr>
                <w:rFonts w:ascii="Calibri" w:eastAsia="Times New Roman" w:hAnsi="Calibri" w:cs="Times New Roman"/>
                <w:color w:val="000000"/>
                <w:sz w:val="21"/>
                <w:szCs w:val="21"/>
              </w:rPr>
            </w:pPr>
            <w:r>
              <w:rPr>
                <w:rFonts w:ascii="Calibri" w:eastAsia="Times New Roman" w:hAnsi="Calibri" w:cs="Times New Roman"/>
                <w:color w:val="000000"/>
                <w:sz w:val="21"/>
                <w:szCs w:val="21"/>
              </w:rPr>
              <w:t>Total Operating Expenses Men's Teams</w:t>
            </w:r>
          </w:p>
        </w:tc>
        <w:tc>
          <w:tcPr>
            <w:tcW w:w="1279" w:type="dxa"/>
            <w:tcBorders>
              <w:top w:val="nil"/>
              <w:left w:val="nil"/>
              <w:bottom w:val="single" w:sz="4" w:space="0" w:color="auto"/>
              <w:right w:val="nil"/>
            </w:tcBorders>
            <w:hideMark/>
          </w:tcPr>
          <w:p w:rsidR="003E4364" w:rsidRDefault="003E4364">
            <w:pPr>
              <w:spacing w:after="0" w:line="240" w:lineRule="auto"/>
              <w:rPr>
                <w:rFonts w:ascii="Calibri" w:eastAsia="Times New Roman" w:hAnsi="Calibri" w:cs="Times New Roman"/>
                <w:color w:val="000000"/>
                <w:sz w:val="21"/>
                <w:szCs w:val="21"/>
              </w:rPr>
            </w:pPr>
            <w:r>
              <w:rPr>
                <w:rFonts w:ascii="Calibri" w:eastAsia="Times New Roman" w:hAnsi="Calibri" w:cs="Times New Roman"/>
                <w:color w:val="000000"/>
                <w:sz w:val="21"/>
                <w:szCs w:val="21"/>
              </w:rPr>
              <w:t>$2,497,617</w:t>
            </w:r>
          </w:p>
        </w:tc>
        <w:tc>
          <w:tcPr>
            <w:tcW w:w="2478" w:type="dxa"/>
            <w:tcBorders>
              <w:top w:val="nil"/>
              <w:left w:val="nil"/>
              <w:bottom w:val="single" w:sz="4" w:space="0" w:color="auto"/>
              <w:right w:val="nil"/>
            </w:tcBorders>
          </w:tcPr>
          <w:p w:rsidR="003E4364" w:rsidRDefault="003E4364">
            <w:pPr>
              <w:spacing w:after="0" w:line="240" w:lineRule="auto"/>
              <w:rPr>
                <w:rFonts w:ascii="Calibri" w:eastAsia="Times New Roman" w:hAnsi="Calibri" w:cs="Times New Roman"/>
                <w:color w:val="000000"/>
                <w:sz w:val="21"/>
                <w:szCs w:val="21"/>
              </w:rPr>
            </w:pPr>
          </w:p>
        </w:tc>
        <w:tc>
          <w:tcPr>
            <w:tcW w:w="540" w:type="dxa"/>
            <w:tcBorders>
              <w:top w:val="nil"/>
              <w:left w:val="nil"/>
              <w:bottom w:val="single" w:sz="4" w:space="0" w:color="auto"/>
              <w:right w:val="single" w:sz="4" w:space="0" w:color="auto"/>
            </w:tcBorders>
            <w:noWrap/>
            <w:vAlign w:val="bottom"/>
            <w:hideMark/>
          </w:tcPr>
          <w:p w:rsidR="003E4364" w:rsidRDefault="003E4364">
            <w:pPr>
              <w:spacing w:after="0" w:line="240" w:lineRule="auto"/>
              <w:rPr>
                <w:rFonts w:ascii="Calibri" w:eastAsia="Times New Roman" w:hAnsi="Calibri" w:cs="Times New Roman"/>
                <w:color w:val="000000"/>
              </w:rPr>
            </w:pPr>
            <w:r>
              <w:rPr>
                <w:rFonts w:ascii="Calibri" w:eastAsia="Times New Roman" w:hAnsi="Calibri" w:cs="Times New Roman"/>
                <w:color w:val="000000"/>
              </w:rPr>
              <w:t> </w:t>
            </w:r>
          </w:p>
        </w:tc>
      </w:tr>
      <w:tr w:rsidR="003E4364" w:rsidTr="003E4364">
        <w:trPr>
          <w:trHeight w:val="144"/>
        </w:trPr>
        <w:tc>
          <w:tcPr>
            <w:tcW w:w="5693" w:type="dxa"/>
            <w:tcBorders>
              <w:top w:val="nil"/>
              <w:left w:val="single" w:sz="4" w:space="0" w:color="auto"/>
              <w:bottom w:val="single" w:sz="4" w:space="0" w:color="auto"/>
              <w:right w:val="single" w:sz="4" w:space="0" w:color="auto"/>
            </w:tcBorders>
            <w:noWrap/>
            <w:vAlign w:val="bottom"/>
            <w:hideMark/>
          </w:tcPr>
          <w:p w:rsidR="003E4364" w:rsidRDefault="003E4364">
            <w:pPr>
              <w:spacing w:after="0" w:line="240" w:lineRule="auto"/>
              <w:rPr>
                <w:rFonts w:ascii="Calibri" w:eastAsia="Times New Roman" w:hAnsi="Calibri" w:cs="Times New Roman"/>
                <w:color w:val="000000"/>
                <w:sz w:val="21"/>
                <w:szCs w:val="21"/>
              </w:rPr>
            </w:pPr>
            <w:r>
              <w:rPr>
                <w:rFonts w:ascii="Calibri" w:eastAsia="Times New Roman" w:hAnsi="Calibri" w:cs="Times New Roman"/>
                <w:color w:val="000000"/>
                <w:sz w:val="21"/>
                <w:szCs w:val="21"/>
              </w:rPr>
              <w:t>Total Revenues Minus Total Expenses Men's Teams</w:t>
            </w:r>
          </w:p>
        </w:tc>
        <w:tc>
          <w:tcPr>
            <w:tcW w:w="1279" w:type="dxa"/>
            <w:tcBorders>
              <w:top w:val="nil"/>
              <w:left w:val="nil"/>
              <w:bottom w:val="single" w:sz="4" w:space="0" w:color="auto"/>
              <w:right w:val="nil"/>
            </w:tcBorders>
            <w:hideMark/>
          </w:tcPr>
          <w:p w:rsidR="003E4364" w:rsidRDefault="003E4364">
            <w:pPr>
              <w:spacing w:after="0" w:line="240" w:lineRule="auto"/>
              <w:rPr>
                <w:rFonts w:ascii="Calibri" w:eastAsia="Times New Roman" w:hAnsi="Calibri" w:cs="Times New Roman"/>
                <w:color w:val="000000"/>
                <w:sz w:val="21"/>
                <w:szCs w:val="21"/>
              </w:rPr>
            </w:pPr>
            <w:r>
              <w:rPr>
                <w:rFonts w:ascii="Calibri" w:eastAsia="Times New Roman" w:hAnsi="Calibri" w:cs="Times New Roman"/>
                <w:color w:val="000000"/>
                <w:sz w:val="21"/>
                <w:szCs w:val="21"/>
              </w:rPr>
              <w:t>$9,948,757</w:t>
            </w:r>
          </w:p>
        </w:tc>
        <w:tc>
          <w:tcPr>
            <w:tcW w:w="2478" w:type="dxa"/>
            <w:tcBorders>
              <w:top w:val="nil"/>
              <w:left w:val="nil"/>
              <w:bottom w:val="single" w:sz="4" w:space="0" w:color="auto"/>
              <w:right w:val="nil"/>
            </w:tcBorders>
          </w:tcPr>
          <w:p w:rsidR="003E4364" w:rsidRDefault="003E4364">
            <w:pPr>
              <w:spacing w:after="0" w:line="240" w:lineRule="auto"/>
              <w:rPr>
                <w:rFonts w:ascii="Calibri" w:eastAsia="Times New Roman" w:hAnsi="Calibri" w:cs="Times New Roman"/>
                <w:color w:val="000000"/>
                <w:sz w:val="21"/>
                <w:szCs w:val="21"/>
              </w:rPr>
            </w:pPr>
          </w:p>
        </w:tc>
        <w:tc>
          <w:tcPr>
            <w:tcW w:w="540" w:type="dxa"/>
            <w:tcBorders>
              <w:top w:val="nil"/>
              <w:left w:val="nil"/>
              <w:bottom w:val="single" w:sz="4" w:space="0" w:color="auto"/>
              <w:right w:val="single" w:sz="4" w:space="0" w:color="auto"/>
            </w:tcBorders>
            <w:noWrap/>
            <w:vAlign w:val="bottom"/>
            <w:hideMark/>
          </w:tcPr>
          <w:p w:rsidR="003E4364" w:rsidRDefault="003E4364">
            <w:pPr>
              <w:spacing w:after="0" w:line="240" w:lineRule="auto"/>
              <w:rPr>
                <w:rFonts w:ascii="Calibri" w:eastAsia="Times New Roman" w:hAnsi="Calibri" w:cs="Times New Roman"/>
                <w:color w:val="000000"/>
              </w:rPr>
            </w:pPr>
            <w:r>
              <w:rPr>
                <w:rFonts w:ascii="Calibri" w:eastAsia="Times New Roman" w:hAnsi="Calibri" w:cs="Times New Roman"/>
                <w:color w:val="000000"/>
              </w:rPr>
              <w:t> </w:t>
            </w:r>
          </w:p>
        </w:tc>
      </w:tr>
      <w:tr w:rsidR="003E4364" w:rsidTr="003E4364">
        <w:trPr>
          <w:trHeight w:val="144"/>
        </w:trPr>
        <w:tc>
          <w:tcPr>
            <w:tcW w:w="5693" w:type="dxa"/>
            <w:tcBorders>
              <w:top w:val="nil"/>
              <w:left w:val="single" w:sz="4" w:space="0" w:color="auto"/>
              <w:bottom w:val="single" w:sz="4" w:space="0" w:color="auto"/>
              <w:right w:val="single" w:sz="4" w:space="0" w:color="auto"/>
            </w:tcBorders>
            <w:noWrap/>
            <w:vAlign w:val="bottom"/>
            <w:hideMark/>
          </w:tcPr>
          <w:p w:rsidR="003E4364" w:rsidRDefault="003E4364">
            <w:pPr>
              <w:spacing w:after="0" w:line="240" w:lineRule="auto"/>
              <w:rPr>
                <w:rFonts w:ascii="Calibri" w:eastAsia="Times New Roman" w:hAnsi="Calibri" w:cs="Times New Roman"/>
                <w:color w:val="000000"/>
                <w:sz w:val="21"/>
                <w:szCs w:val="21"/>
              </w:rPr>
            </w:pPr>
            <w:r>
              <w:rPr>
                <w:rFonts w:ascii="Calibri" w:eastAsia="Times New Roman" w:hAnsi="Calibri" w:cs="Times New Roman"/>
                <w:color w:val="000000"/>
                <w:sz w:val="21"/>
                <w:szCs w:val="21"/>
              </w:rPr>
              <w:t>Total Revenues Women's Teams</w:t>
            </w:r>
          </w:p>
        </w:tc>
        <w:tc>
          <w:tcPr>
            <w:tcW w:w="1279" w:type="dxa"/>
            <w:tcBorders>
              <w:top w:val="nil"/>
              <w:left w:val="nil"/>
              <w:bottom w:val="single" w:sz="4" w:space="0" w:color="auto"/>
              <w:right w:val="nil"/>
            </w:tcBorders>
            <w:hideMark/>
          </w:tcPr>
          <w:p w:rsidR="003E4364" w:rsidRDefault="003E4364">
            <w:pPr>
              <w:spacing w:after="0" w:line="240" w:lineRule="auto"/>
              <w:rPr>
                <w:rFonts w:ascii="Calibri" w:eastAsia="Times New Roman" w:hAnsi="Calibri" w:cs="Times New Roman"/>
                <w:color w:val="000000"/>
                <w:sz w:val="21"/>
                <w:szCs w:val="21"/>
              </w:rPr>
            </w:pPr>
            <w:r>
              <w:rPr>
                <w:rFonts w:ascii="Calibri" w:eastAsia="Times New Roman" w:hAnsi="Calibri" w:cs="Times New Roman"/>
                <w:color w:val="000000"/>
                <w:sz w:val="21"/>
                <w:szCs w:val="21"/>
              </w:rPr>
              <w:t>$6,684,314</w:t>
            </w:r>
          </w:p>
        </w:tc>
        <w:tc>
          <w:tcPr>
            <w:tcW w:w="2478" w:type="dxa"/>
            <w:tcBorders>
              <w:top w:val="nil"/>
              <w:left w:val="nil"/>
              <w:bottom w:val="single" w:sz="4" w:space="0" w:color="auto"/>
              <w:right w:val="nil"/>
            </w:tcBorders>
          </w:tcPr>
          <w:p w:rsidR="003E4364" w:rsidRDefault="003E4364">
            <w:pPr>
              <w:spacing w:after="0" w:line="240" w:lineRule="auto"/>
              <w:rPr>
                <w:rFonts w:ascii="Calibri" w:eastAsia="Times New Roman" w:hAnsi="Calibri" w:cs="Times New Roman"/>
                <w:color w:val="000000"/>
                <w:sz w:val="21"/>
                <w:szCs w:val="21"/>
              </w:rPr>
            </w:pPr>
          </w:p>
        </w:tc>
        <w:tc>
          <w:tcPr>
            <w:tcW w:w="540" w:type="dxa"/>
            <w:tcBorders>
              <w:top w:val="nil"/>
              <w:left w:val="nil"/>
              <w:bottom w:val="single" w:sz="4" w:space="0" w:color="auto"/>
              <w:right w:val="single" w:sz="4" w:space="0" w:color="auto"/>
            </w:tcBorders>
            <w:noWrap/>
            <w:vAlign w:val="bottom"/>
            <w:hideMark/>
          </w:tcPr>
          <w:p w:rsidR="003E4364" w:rsidRDefault="003E4364">
            <w:pPr>
              <w:spacing w:after="0" w:line="240" w:lineRule="auto"/>
              <w:rPr>
                <w:rFonts w:ascii="Calibri" w:eastAsia="Times New Roman" w:hAnsi="Calibri" w:cs="Times New Roman"/>
                <w:color w:val="000000"/>
              </w:rPr>
            </w:pPr>
            <w:r>
              <w:rPr>
                <w:rFonts w:ascii="Calibri" w:eastAsia="Times New Roman" w:hAnsi="Calibri" w:cs="Times New Roman"/>
                <w:color w:val="000000"/>
              </w:rPr>
              <w:t> </w:t>
            </w:r>
          </w:p>
        </w:tc>
      </w:tr>
      <w:tr w:rsidR="003E4364" w:rsidTr="003E4364">
        <w:trPr>
          <w:trHeight w:val="144"/>
        </w:trPr>
        <w:tc>
          <w:tcPr>
            <w:tcW w:w="5693" w:type="dxa"/>
            <w:tcBorders>
              <w:top w:val="nil"/>
              <w:left w:val="single" w:sz="4" w:space="0" w:color="auto"/>
              <w:bottom w:val="single" w:sz="4" w:space="0" w:color="auto"/>
              <w:right w:val="single" w:sz="4" w:space="0" w:color="auto"/>
            </w:tcBorders>
            <w:noWrap/>
            <w:vAlign w:val="bottom"/>
            <w:hideMark/>
          </w:tcPr>
          <w:p w:rsidR="003E4364" w:rsidRDefault="003E4364">
            <w:pPr>
              <w:spacing w:after="0" w:line="240" w:lineRule="auto"/>
              <w:rPr>
                <w:rFonts w:ascii="Calibri" w:eastAsia="Times New Roman" w:hAnsi="Calibri" w:cs="Times New Roman"/>
                <w:color w:val="000000"/>
                <w:sz w:val="21"/>
                <w:szCs w:val="21"/>
              </w:rPr>
            </w:pPr>
            <w:r>
              <w:rPr>
                <w:rFonts w:ascii="Calibri" w:eastAsia="Times New Roman" w:hAnsi="Calibri" w:cs="Times New Roman"/>
                <w:color w:val="000000"/>
                <w:sz w:val="21"/>
                <w:szCs w:val="21"/>
              </w:rPr>
              <w:t>Total Operating Expenses Women's Teams</w:t>
            </w:r>
          </w:p>
        </w:tc>
        <w:tc>
          <w:tcPr>
            <w:tcW w:w="1279" w:type="dxa"/>
            <w:tcBorders>
              <w:top w:val="nil"/>
              <w:left w:val="nil"/>
              <w:bottom w:val="single" w:sz="4" w:space="0" w:color="auto"/>
              <w:right w:val="nil"/>
            </w:tcBorders>
            <w:hideMark/>
          </w:tcPr>
          <w:p w:rsidR="003E4364" w:rsidRDefault="003E4364">
            <w:pPr>
              <w:spacing w:after="0" w:line="240" w:lineRule="auto"/>
              <w:rPr>
                <w:rFonts w:ascii="Calibri" w:eastAsia="Times New Roman" w:hAnsi="Calibri" w:cs="Times New Roman"/>
                <w:color w:val="000000"/>
                <w:sz w:val="21"/>
                <w:szCs w:val="21"/>
              </w:rPr>
            </w:pPr>
            <w:r>
              <w:rPr>
                <w:rFonts w:ascii="Calibri" w:eastAsia="Times New Roman" w:hAnsi="Calibri" w:cs="Times New Roman"/>
                <w:color w:val="000000"/>
                <w:sz w:val="21"/>
                <w:szCs w:val="21"/>
              </w:rPr>
              <w:t>$1,315,235</w:t>
            </w:r>
          </w:p>
        </w:tc>
        <w:tc>
          <w:tcPr>
            <w:tcW w:w="2478" w:type="dxa"/>
            <w:tcBorders>
              <w:top w:val="nil"/>
              <w:left w:val="nil"/>
              <w:bottom w:val="single" w:sz="4" w:space="0" w:color="auto"/>
              <w:right w:val="nil"/>
            </w:tcBorders>
          </w:tcPr>
          <w:p w:rsidR="003E4364" w:rsidRDefault="003E4364">
            <w:pPr>
              <w:spacing w:after="0" w:line="240" w:lineRule="auto"/>
              <w:rPr>
                <w:rFonts w:ascii="Calibri" w:eastAsia="Times New Roman" w:hAnsi="Calibri" w:cs="Times New Roman"/>
                <w:color w:val="000000"/>
                <w:sz w:val="21"/>
                <w:szCs w:val="21"/>
              </w:rPr>
            </w:pPr>
          </w:p>
        </w:tc>
        <w:tc>
          <w:tcPr>
            <w:tcW w:w="540" w:type="dxa"/>
            <w:tcBorders>
              <w:top w:val="nil"/>
              <w:left w:val="nil"/>
              <w:bottom w:val="single" w:sz="4" w:space="0" w:color="auto"/>
              <w:right w:val="single" w:sz="4" w:space="0" w:color="auto"/>
            </w:tcBorders>
            <w:noWrap/>
            <w:vAlign w:val="bottom"/>
            <w:hideMark/>
          </w:tcPr>
          <w:p w:rsidR="003E4364" w:rsidRDefault="003E4364">
            <w:pPr>
              <w:spacing w:after="0" w:line="240" w:lineRule="auto"/>
              <w:rPr>
                <w:rFonts w:ascii="Calibri" w:eastAsia="Times New Roman" w:hAnsi="Calibri" w:cs="Times New Roman"/>
                <w:color w:val="000000"/>
              </w:rPr>
            </w:pPr>
            <w:r>
              <w:rPr>
                <w:rFonts w:ascii="Calibri" w:eastAsia="Times New Roman" w:hAnsi="Calibri" w:cs="Times New Roman"/>
                <w:color w:val="000000"/>
              </w:rPr>
              <w:t> </w:t>
            </w:r>
          </w:p>
        </w:tc>
      </w:tr>
      <w:tr w:rsidR="003E4364" w:rsidTr="003E4364">
        <w:trPr>
          <w:trHeight w:val="144"/>
        </w:trPr>
        <w:tc>
          <w:tcPr>
            <w:tcW w:w="5693" w:type="dxa"/>
            <w:tcBorders>
              <w:top w:val="nil"/>
              <w:left w:val="single" w:sz="4" w:space="0" w:color="auto"/>
              <w:bottom w:val="single" w:sz="4" w:space="0" w:color="auto"/>
              <w:right w:val="single" w:sz="4" w:space="0" w:color="auto"/>
            </w:tcBorders>
            <w:noWrap/>
            <w:vAlign w:val="bottom"/>
            <w:hideMark/>
          </w:tcPr>
          <w:p w:rsidR="003E4364" w:rsidRDefault="003E4364">
            <w:pPr>
              <w:spacing w:after="0" w:line="240" w:lineRule="auto"/>
              <w:rPr>
                <w:rFonts w:ascii="Calibri" w:eastAsia="Times New Roman" w:hAnsi="Calibri" w:cs="Times New Roman"/>
                <w:color w:val="000000"/>
                <w:sz w:val="21"/>
                <w:szCs w:val="21"/>
              </w:rPr>
            </w:pPr>
            <w:r>
              <w:rPr>
                <w:rFonts w:ascii="Calibri" w:eastAsia="Times New Roman" w:hAnsi="Calibri" w:cs="Times New Roman"/>
                <w:color w:val="000000"/>
                <w:sz w:val="21"/>
                <w:szCs w:val="21"/>
              </w:rPr>
              <w:t>Total Revenues Minus Total Expenses Women's Teams</w:t>
            </w:r>
          </w:p>
        </w:tc>
        <w:tc>
          <w:tcPr>
            <w:tcW w:w="1279" w:type="dxa"/>
            <w:tcBorders>
              <w:top w:val="nil"/>
              <w:left w:val="nil"/>
              <w:bottom w:val="single" w:sz="4" w:space="0" w:color="auto"/>
              <w:right w:val="nil"/>
            </w:tcBorders>
            <w:hideMark/>
          </w:tcPr>
          <w:p w:rsidR="003E4364" w:rsidRDefault="003E4364">
            <w:pPr>
              <w:spacing w:after="0" w:line="240" w:lineRule="auto"/>
              <w:rPr>
                <w:rFonts w:ascii="Calibri" w:eastAsia="Times New Roman" w:hAnsi="Calibri" w:cs="Times New Roman"/>
                <w:color w:val="000000"/>
                <w:sz w:val="21"/>
                <w:szCs w:val="21"/>
              </w:rPr>
            </w:pPr>
            <w:r>
              <w:rPr>
                <w:rFonts w:ascii="Calibri" w:eastAsia="Times New Roman" w:hAnsi="Calibri" w:cs="Times New Roman"/>
                <w:color w:val="000000"/>
                <w:sz w:val="21"/>
                <w:szCs w:val="21"/>
              </w:rPr>
              <w:t>$5,369,079</w:t>
            </w:r>
          </w:p>
        </w:tc>
        <w:tc>
          <w:tcPr>
            <w:tcW w:w="2478" w:type="dxa"/>
            <w:tcBorders>
              <w:top w:val="nil"/>
              <w:left w:val="nil"/>
              <w:bottom w:val="single" w:sz="4" w:space="0" w:color="auto"/>
              <w:right w:val="nil"/>
            </w:tcBorders>
          </w:tcPr>
          <w:p w:rsidR="003E4364" w:rsidRDefault="003E4364">
            <w:pPr>
              <w:spacing w:after="0" w:line="240" w:lineRule="auto"/>
              <w:rPr>
                <w:rFonts w:ascii="Calibri" w:eastAsia="Times New Roman" w:hAnsi="Calibri" w:cs="Times New Roman"/>
                <w:color w:val="000000"/>
                <w:sz w:val="21"/>
                <w:szCs w:val="21"/>
              </w:rPr>
            </w:pPr>
          </w:p>
        </w:tc>
        <w:tc>
          <w:tcPr>
            <w:tcW w:w="540" w:type="dxa"/>
            <w:tcBorders>
              <w:top w:val="nil"/>
              <w:left w:val="nil"/>
              <w:bottom w:val="single" w:sz="4" w:space="0" w:color="auto"/>
              <w:right w:val="single" w:sz="4" w:space="0" w:color="auto"/>
            </w:tcBorders>
            <w:noWrap/>
            <w:vAlign w:val="bottom"/>
            <w:hideMark/>
          </w:tcPr>
          <w:p w:rsidR="003E4364" w:rsidRDefault="003E4364">
            <w:pPr>
              <w:spacing w:after="0" w:line="240" w:lineRule="auto"/>
              <w:rPr>
                <w:rFonts w:ascii="Calibri" w:eastAsia="Times New Roman" w:hAnsi="Calibri" w:cs="Times New Roman"/>
                <w:color w:val="000000"/>
              </w:rPr>
            </w:pPr>
            <w:r>
              <w:rPr>
                <w:rFonts w:ascii="Calibri" w:eastAsia="Times New Roman" w:hAnsi="Calibri" w:cs="Times New Roman"/>
                <w:color w:val="000000"/>
              </w:rPr>
              <w:t> </w:t>
            </w:r>
          </w:p>
        </w:tc>
      </w:tr>
    </w:tbl>
    <w:p w:rsidR="003E4364" w:rsidRDefault="003E4364" w:rsidP="003E4364">
      <w:pPr>
        <w:spacing w:line="240" w:lineRule="auto"/>
        <w:jc w:val="center"/>
        <w:rPr>
          <w:b/>
          <w:sz w:val="40"/>
          <w:szCs w:val="40"/>
        </w:rPr>
      </w:pPr>
      <w:r>
        <w:rPr>
          <w:b/>
          <w:sz w:val="40"/>
          <w:szCs w:val="40"/>
        </w:rPr>
        <w:lastRenderedPageBreak/>
        <w:t>Total Coaches/Salaries/Athletic Aid</w:t>
      </w:r>
    </w:p>
    <w:p w:rsidR="003E4364" w:rsidRDefault="003E4364" w:rsidP="003E4364">
      <w:pPr>
        <w:spacing w:line="240" w:lineRule="auto"/>
        <w:rPr>
          <w:sz w:val="24"/>
        </w:rPr>
      </w:pPr>
    </w:p>
    <w:p w:rsidR="00E52E53" w:rsidRDefault="00E52E53" w:rsidP="00E52E53">
      <w:pPr>
        <w:spacing w:after="160" w:line="259" w:lineRule="auto"/>
      </w:pPr>
    </w:p>
    <w:p w:rsidR="003E4364" w:rsidRDefault="003E4364" w:rsidP="00E52E53">
      <w:pPr>
        <w:spacing w:after="160" w:line="259" w:lineRule="auto"/>
      </w:pPr>
    </w:p>
    <w:p w:rsidR="003E4364" w:rsidRDefault="003E4364" w:rsidP="00E52E53">
      <w:pPr>
        <w:spacing w:after="160" w:line="259" w:lineRule="auto"/>
      </w:pPr>
    </w:p>
    <w:p w:rsidR="003E4364" w:rsidRDefault="003E4364" w:rsidP="00E52E53">
      <w:pPr>
        <w:spacing w:after="160" w:line="259" w:lineRule="auto"/>
      </w:pPr>
    </w:p>
    <w:p w:rsidR="003E4364" w:rsidRDefault="003E4364" w:rsidP="00E52E53">
      <w:pPr>
        <w:spacing w:after="160" w:line="259" w:lineRule="auto"/>
      </w:pPr>
    </w:p>
    <w:p w:rsidR="003E4364" w:rsidRDefault="003E4364" w:rsidP="00E52E53">
      <w:pPr>
        <w:spacing w:after="160" w:line="259" w:lineRule="auto"/>
      </w:pPr>
    </w:p>
    <w:p w:rsidR="003E4364" w:rsidRDefault="003E4364" w:rsidP="00E52E53">
      <w:pPr>
        <w:spacing w:after="160" w:line="259" w:lineRule="auto"/>
      </w:pPr>
    </w:p>
    <w:p w:rsidR="003E4364" w:rsidRDefault="003E4364" w:rsidP="00E52E53">
      <w:pPr>
        <w:spacing w:after="160" w:line="259" w:lineRule="auto"/>
      </w:pPr>
    </w:p>
    <w:p w:rsidR="003E4364" w:rsidRDefault="003E4364" w:rsidP="00E52E53">
      <w:pPr>
        <w:spacing w:after="160" w:line="259" w:lineRule="auto"/>
      </w:pPr>
    </w:p>
    <w:p w:rsidR="00F529CA" w:rsidRDefault="00F529CA" w:rsidP="00E52E53">
      <w:pPr>
        <w:spacing w:after="160" w:line="259" w:lineRule="auto"/>
      </w:pPr>
    </w:p>
    <w:tbl>
      <w:tblPr>
        <w:tblStyle w:val="TableGrid"/>
        <w:tblpPr w:leftFromText="180" w:rightFromText="180" w:vertAnchor="text" w:horzAnchor="margin" w:tblpY="436"/>
        <w:tblW w:w="0" w:type="auto"/>
        <w:tblLook w:val="04A0" w:firstRow="1" w:lastRow="0" w:firstColumn="1" w:lastColumn="0" w:noHBand="0" w:noVBand="1"/>
      </w:tblPr>
      <w:tblGrid>
        <w:gridCol w:w="4668"/>
        <w:gridCol w:w="1194"/>
        <w:gridCol w:w="1992"/>
        <w:gridCol w:w="1050"/>
      </w:tblGrid>
      <w:tr w:rsidR="003E4364" w:rsidTr="003E4364">
        <w:tc>
          <w:tcPr>
            <w:tcW w:w="4668" w:type="dxa"/>
            <w:tcBorders>
              <w:top w:val="single" w:sz="4" w:space="0" w:color="auto"/>
              <w:left w:val="single" w:sz="4" w:space="0" w:color="auto"/>
              <w:bottom w:val="single" w:sz="4" w:space="0" w:color="auto"/>
              <w:right w:val="single" w:sz="4" w:space="0" w:color="auto"/>
            </w:tcBorders>
            <w:hideMark/>
          </w:tcPr>
          <w:p w:rsidR="003E4364" w:rsidRDefault="003E4364" w:rsidP="001C08EE">
            <w:pPr>
              <w:spacing w:after="0" w:line="360" w:lineRule="auto"/>
              <w:rPr>
                <w:sz w:val="24"/>
                <w:szCs w:val="24"/>
              </w:rPr>
            </w:pPr>
            <w:r>
              <w:rPr>
                <w:sz w:val="24"/>
                <w:szCs w:val="24"/>
              </w:rPr>
              <w:lastRenderedPageBreak/>
              <w:t>POSITION</w:t>
            </w:r>
          </w:p>
        </w:tc>
        <w:tc>
          <w:tcPr>
            <w:tcW w:w="1194" w:type="dxa"/>
            <w:tcBorders>
              <w:top w:val="single" w:sz="4" w:space="0" w:color="auto"/>
              <w:left w:val="single" w:sz="4" w:space="0" w:color="auto"/>
              <w:bottom w:val="single" w:sz="4" w:space="0" w:color="auto"/>
              <w:right w:val="single" w:sz="4" w:space="0" w:color="auto"/>
            </w:tcBorders>
            <w:hideMark/>
          </w:tcPr>
          <w:p w:rsidR="003E4364" w:rsidRDefault="003E4364" w:rsidP="001C08EE">
            <w:pPr>
              <w:spacing w:after="0" w:line="360" w:lineRule="auto"/>
              <w:rPr>
                <w:sz w:val="24"/>
                <w:szCs w:val="24"/>
              </w:rPr>
            </w:pPr>
            <w:r>
              <w:rPr>
                <w:sz w:val="24"/>
                <w:szCs w:val="24"/>
              </w:rPr>
              <w:t xml:space="preserve">NUMBER </w:t>
            </w:r>
          </w:p>
        </w:tc>
        <w:tc>
          <w:tcPr>
            <w:tcW w:w="1992" w:type="dxa"/>
            <w:tcBorders>
              <w:top w:val="single" w:sz="4" w:space="0" w:color="auto"/>
              <w:left w:val="single" w:sz="4" w:space="0" w:color="auto"/>
              <w:bottom w:val="single" w:sz="4" w:space="0" w:color="auto"/>
              <w:right w:val="single" w:sz="4" w:space="0" w:color="auto"/>
            </w:tcBorders>
            <w:hideMark/>
          </w:tcPr>
          <w:p w:rsidR="003E4364" w:rsidRDefault="003E4364" w:rsidP="001C08EE">
            <w:pPr>
              <w:spacing w:after="0" w:line="360" w:lineRule="auto"/>
              <w:rPr>
                <w:sz w:val="24"/>
                <w:szCs w:val="24"/>
              </w:rPr>
            </w:pPr>
            <w:r>
              <w:rPr>
                <w:sz w:val="24"/>
                <w:szCs w:val="24"/>
              </w:rPr>
              <w:t>RATE/PER PERSON</w:t>
            </w:r>
          </w:p>
        </w:tc>
        <w:tc>
          <w:tcPr>
            <w:tcW w:w="1050" w:type="dxa"/>
            <w:tcBorders>
              <w:top w:val="single" w:sz="4" w:space="0" w:color="auto"/>
              <w:left w:val="single" w:sz="4" w:space="0" w:color="auto"/>
              <w:bottom w:val="single" w:sz="4" w:space="0" w:color="auto"/>
              <w:right w:val="single" w:sz="4" w:space="0" w:color="auto"/>
            </w:tcBorders>
            <w:hideMark/>
          </w:tcPr>
          <w:p w:rsidR="003E4364" w:rsidRDefault="003E4364" w:rsidP="001C08EE">
            <w:pPr>
              <w:spacing w:after="0" w:line="360" w:lineRule="auto"/>
              <w:rPr>
                <w:sz w:val="24"/>
                <w:szCs w:val="24"/>
              </w:rPr>
            </w:pPr>
            <w:r>
              <w:rPr>
                <w:sz w:val="24"/>
                <w:szCs w:val="24"/>
              </w:rPr>
              <w:t>Total</w:t>
            </w:r>
          </w:p>
        </w:tc>
      </w:tr>
      <w:tr w:rsidR="003E4364" w:rsidTr="003E4364">
        <w:tc>
          <w:tcPr>
            <w:tcW w:w="4668" w:type="dxa"/>
            <w:tcBorders>
              <w:top w:val="single" w:sz="4" w:space="0" w:color="auto"/>
              <w:left w:val="single" w:sz="4" w:space="0" w:color="auto"/>
              <w:bottom w:val="single" w:sz="4" w:space="0" w:color="auto"/>
              <w:right w:val="single" w:sz="4" w:space="0" w:color="auto"/>
            </w:tcBorders>
            <w:hideMark/>
          </w:tcPr>
          <w:p w:rsidR="003E4364" w:rsidRDefault="003E4364" w:rsidP="001C08EE">
            <w:pPr>
              <w:spacing w:after="0" w:line="360" w:lineRule="auto"/>
              <w:rPr>
                <w:sz w:val="24"/>
                <w:szCs w:val="24"/>
              </w:rPr>
            </w:pPr>
            <w:r>
              <w:rPr>
                <w:sz w:val="24"/>
                <w:szCs w:val="24"/>
              </w:rPr>
              <w:t>Officials</w:t>
            </w:r>
          </w:p>
        </w:tc>
        <w:tc>
          <w:tcPr>
            <w:tcW w:w="1194" w:type="dxa"/>
            <w:tcBorders>
              <w:top w:val="single" w:sz="4" w:space="0" w:color="auto"/>
              <w:left w:val="single" w:sz="4" w:space="0" w:color="auto"/>
              <w:bottom w:val="single" w:sz="4" w:space="0" w:color="auto"/>
              <w:right w:val="single" w:sz="4" w:space="0" w:color="auto"/>
            </w:tcBorders>
            <w:hideMark/>
          </w:tcPr>
          <w:p w:rsidR="003E4364" w:rsidRDefault="003E4364" w:rsidP="001C08EE">
            <w:pPr>
              <w:spacing w:after="0" w:line="360" w:lineRule="auto"/>
              <w:rPr>
                <w:sz w:val="24"/>
                <w:szCs w:val="24"/>
              </w:rPr>
            </w:pPr>
            <w:r>
              <w:rPr>
                <w:sz w:val="24"/>
                <w:szCs w:val="24"/>
              </w:rPr>
              <w:t>8</w:t>
            </w:r>
          </w:p>
        </w:tc>
        <w:tc>
          <w:tcPr>
            <w:tcW w:w="1992" w:type="dxa"/>
            <w:tcBorders>
              <w:top w:val="single" w:sz="4" w:space="0" w:color="auto"/>
              <w:left w:val="single" w:sz="4" w:space="0" w:color="auto"/>
              <w:bottom w:val="single" w:sz="4" w:space="0" w:color="auto"/>
              <w:right w:val="single" w:sz="4" w:space="0" w:color="auto"/>
            </w:tcBorders>
            <w:hideMark/>
          </w:tcPr>
          <w:p w:rsidR="003E4364" w:rsidRDefault="003E4364" w:rsidP="001C08EE">
            <w:pPr>
              <w:spacing w:after="0" w:line="360" w:lineRule="auto"/>
              <w:rPr>
                <w:sz w:val="24"/>
                <w:szCs w:val="24"/>
              </w:rPr>
            </w:pPr>
            <w:r>
              <w:rPr>
                <w:sz w:val="24"/>
                <w:szCs w:val="24"/>
              </w:rPr>
              <w:t>$1,000 per game</w:t>
            </w:r>
          </w:p>
        </w:tc>
        <w:tc>
          <w:tcPr>
            <w:tcW w:w="1050" w:type="dxa"/>
            <w:tcBorders>
              <w:top w:val="single" w:sz="4" w:space="0" w:color="auto"/>
              <w:left w:val="single" w:sz="4" w:space="0" w:color="auto"/>
              <w:bottom w:val="single" w:sz="4" w:space="0" w:color="auto"/>
              <w:right w:val="single" w:sz="4" w:space="0" w:color="auto"/>
            </w:tcBorders>
            <w:hideMark/>
          </w:tcPr>
          <w:p w:rsidR="003E4364" w:rsidRDefault="003E4364" w:rsidP="001C08EE">
            <w:pPr>
              <w:spacing w:after="0" w:line="360" w:lineRule="auto"/>
              <w:rPr>
                <w:sz w:val="24"/>
                <w:szCs w:val="24"/>
              </w:rPr>
            </w:pPr>
            <w:r>
              <w:rPr>
                <w:sz w:val="24"/>
                <w:szCs w:val="24"/>
              </w:rPr>
              <w:t>$8,000</w:t>
            </w:r>
          </w:p>
        </w:tc>
      </w:tr>
      <w:tr w:rsidR="003E4364" w:rsidTr="003E4364">
        <w:tc>
          <w:tcPr>
            <w:tcW w:w="4668" w:type="dxa"/>
            <w:tcBorders>
              <w:top w:val="single" w:sz="4" w:space="0" w:color="auto"/>
              <w:left w:val="single" w:sz="4" w:space="0" w:color="auto"/>
              <w:bottom w:val="single" w:sz="4" w:space="0" w:color="auto"/>
              <w:right w:val="single" w:sz="4" w:space="0" w:color="auto"/>
            </w:tcBorders>
            <w:hideMark/>
          </w:tcPr>
          <w:p w:rsidR="003E4364" w:rsidRDefault="003E4364" w:rsidP="001C08EE">
            <w:pPr>
              <w:spacing w:after="0" w:line="360" w:lineRule="auto"/>
              <w:rPr>
                <w:sz w:val="24"/>
                <w:szCs w:val="24"/>
              </w:rPr>
            </w:pPr>
            <w:r>
              <w:rPr>
                <w:sz w:val="24"/>
                <w:szCs w:val="24"/>
              </w:rPr>
              <w:t>Security</w:t>
            </w:r>
          </w:p>
        </w:tc>
        <w:tc>
          <w:tcPr>
            <w:tcW w:w="1194" w:type="dxa"/>
            <w:tcBorders>
              <w:top w:val="single" w:sz="4" w:space="0" w:color="auto"/>
              <w:left w:val="single" w:sz="4" w:space="0" w:color="auto"/>
              <w:bottom w:val="single" w:sz="4" w:space="0" w:color="auto"/>
              <w:right w:val="single" w:sz="4" w:space="0" w:color="auto"/>
            </w:tcBorders>
            <w:hideMark/>
          </w:tcPr>
          <w:p w:rsidR="003E4364" w:rsidRDefault="003E4364" w:rsidP="001C08EE">
            <w:pPr>
              <w:spacing w:after="0" w:line="360" w:lineRule="auto"/>
              <w:rPr>
                <w:sz w:val="24"/>
                <w:szCs w:val="24"/>
              </w:rPr>
            </w:pPr>
            <w:r>
              <w:rPr>
                <w:sz w:val="24"/>
                <w:szCs w:val="24"/>
              </w:rPr>
              <w:t>50</w:t>
            </w:r>
          </w:p>
        </w:tc>
        <w:tc>
          <w:tcPr>
            <w:tcW w:w="1992" w:type="dxa"/>
            <w:tcBorders>
              <w:top w:val="single" w:sz="4" w:space="0" w:color="auto"/>
              <w:left w:val="single" w:sz="4" w:space="0" w:color="auto"/>
              <w:bottom w:val="single" w:sz="4" w:space="0" w:color="auto"/>
              <w:right w:val="single" w:sz="4" w:space="0" w:color="auto"/>
            </w:tcBorders>
            <w:hideMark/>
          </w:tcPr>
          <w:p w:rsidR="003E4364" w:rsidRDefault="003E4364" w:rsidP="001C08EE">
            <w:pPr>
              <w:spacing w:after="0" w:line="360" w:lineRule="auto"/>
              <w:rPr>
                <w:sz w:val="24"/>
                <w:szCs w:val="24"/>
              </w:rPr>
            </w:pPr>
            <w:r>
              <w:rPr>
                <w:sz w:val="24"/>
                <w:szCs w:val="24"/>
              </w:rPr>
              <w:t>$12/8 hours</w:t>
            </w:r>
          </w:p>
        </w:tc>
        <w:tc>
          <w:tcPr>
            <w:tcW w:w="1050" w:type="dxa"/>
            <w:tcBorders>
              <w:top w:val="single" w:sz="4" w:space="0" w:color="auto"/>
              <w:left w:val="single" w:sz="4" w:space="0" w:color="auto"/>
              <w:bottom w:val="single" w:sz="4" w:space="0" w:color="auto"/>
              <w:right w:val="single" w:sz="4" w:space="0" w:color="auto"/>
            </w:tcBorders>
            <w:hideMark/>
          </w:tcPr>
          <w:p w:rsidR="003E4364" w:rsidRDefault="003E4364" w:rsidP="001C08EE">
            <w:pPr>
              <w:spacing w:after="0" w:line="360" w:lineRule="auto"/>
              <w:rPr>
                <w:sz w:val="24"/>
                <w:szCs w:val="24"/>
              </w:rPr>
            </w:pPr>
            <w:r>
              <w:rPr>
                <w:sz w:val="24"/>
                <w:szCs w:val="24"/>
              </w:rPr>
              <w:t>$4,800</w:t>
            </w:r>
          </w:p>
        </w:tc>
      </w:tr>
      <w:tr w:rsidR="003E4364" w:rsidTr="003E4364">
        <w:tc>
          <w:tcPr>
            <w:tcW w:w="4668" w:type="dxa"/>
            <w:tcBorders>
              <w:top w:val="single" w:sz="4" w:space="0" w:color="auto"/>
              <w:left w:val="single" w:sz="4" w:space="0" w:color="auto"/>
              <w:bottom w:val="single" w:sz="4" w:space="0" w:color="auto"/>
              <w:right w:val="single" w:sz="4" w:space="0" w:color="auto"/>
            </w:tcBorders>
            <w:hideMark/>
          </w:tcPr>
          <w:p w:rsidR="003E4364" w:rsidRDefault="003E4364" w:rsidP="001C08EE">
            <w:pPr>
              <w:spacing w:after="0" w:line="360" w:lineRule="auto"/>
              <w:rPr>
                <w:sz w:val="24"/>
                <w:szCs w:val="24"/>
              </w:rPr>
            </w:pPr>
            <w:r>
              <w:rPr>
                <w:sz w:val="24"/>
                <w:szCs w:val="24"/>
              </w:rPr>
              <w:t>Ushers</w:t>
            </w:r>
          </w:p>
        </w:tc>
        <w:tc>
          <w:tcPr>
            <w:tcW w:w="1194" w:type="dxa"/>
            <w:tcBorders>
              <w:top w:val="single" w:sz="4" w:space="0" w:color="auto"/>
              <w:left w:val="single" w:sz="4" w:space="0" w:color="auto"/>
              <w:bottom w:val="single" w:sz="4" w:space="0" w:color="auto"/>
              <w:right w:val="single" w:sz="4" w:space="0" w:color="auto"/>
            </w:tcBorders>
            <w:hideMark/>
          </w:tcPr>
          <w:p w:rsidR="003E4364" w:rsidRDefault="003E4364" w:rsidP="001C08EE">
            <w:pPr>
              <w:spacing w:after="0" w:line="360" w:lineRule="auto"/>
              <w:rPr>
                <w:sz w:val="24"/>
                <w:szCs w:val="24"/>
              </w:rPr>
            </w:pPr>
            <w:r>
              <w:rPr>
                <w:sz w:val="24"/>
                <w:szCs w:val="24"/>
              </w:rPr>
              <w:t>50</w:t>
            </w:r>
          </w:p>
        </w:tc>
        <w:tc>
          <w:tcPr>
            <w:tcW w:w="1992" w:type="dxa"/>
            <w:tcBorders>
              <w:top w:val="single" w:sz="4" w:space="0" w:color="auto"/>
              <w:left w:val="single" w:sz="4" w:space="0" w:color="auto"/>
              <w:bottom w:val="single" w:sz="4" w:space="0" w:color="auto"/>
              <w:right w:val="single" w:sz="4" w:space="0" w:color="auto"/>
            </w:tcBorders>
            <w:hideMark/>
          </w:tcPr>
          <w:p w:rsidR="003E4364" w:rsidRDefault="003E4364" w:rsidP="001C08EE">
            <w:pPr>
              <w:spacing w:after="0" w:line="360" w:lineRule="auto"/>
              <w:rPr>
                <w:sz w:val="24"/>
                <w:szCs w:val="24"/>
              </w:rPr>
            </w:pPr>
            <w:r>
              <w:rPr>
                <w:sz w:val="24"/>
                <w:szCs w:val="24"/>
              </w:rPr>
              <w:t>$8.10/8 hours</w:t>
            </w:r>
          </w:p>
        </w:tc>
        <w:tc>
          <w:tcPr>
            <w:tcW w:w="1050" w:type="dxa"/>
            <w:tcBorders>
              <w:top w:val="single" w:sz="4" w:space="0" w:color="auto"/>
              <w:left w:val="single" w:sz="4" w:space="0" w:color="auto"/>
              <w:bottom w:val="single" w:sz="4" w:space="0" w:color="auto"/>
              <w:right w:val="single" w:sz="4" w:space="0" w:color="auto"/>
            </w:tcBorders>
            <w:hideMark/>
          </w:tcPr>
          <w:p w:rsidR="003E4364" w:rsidRDefault="003E4364" w:rsidP="001C08EE">
            <w:pPr>
              <w:spacing w:after="0" w:line="360" w:lineRule="auto"/>
              <w:rPr>
                <w:sz w:val="24"/>
                <w:szCs w:val="24"/>
              </w:rPr>
            </w:pPr>
            <w:r>
              <w:rPr>
                <w:sz w:val="24"/>
                <w:szCs w:val="24"/>
              </w:rPr>
              <w:t>$3,240</w:t>
            </w:r>
          </w:p>
        </w:tc>
      </w:tr>
      <w:tr w:rsidR="003E4364" w:rsidTr="003E4364">
        <w:tc>
          <w:tcPr>
            <w:tcW w:w="4668" w:type="dxa"/>
            <w:tcBorders>
              <w:top w:val="single" w:sz="4" w:space="0" w:color="auto"/>
              <w:left w:val="single" w:sz="4" w:space="0" w:color="auto"/>
              <w:bottom w:val="single" w:sz="4" w:space="0" w:color="auto"/>
              <w:right w:val="single" w:sz="4" w:space="0" w:color="auto"/>
            </w:tcBorders>
            <w:hideMark/>
          </w:tcPr>
          <w:p w:rsidR="003E4364" w:rsidRDefault="003E4364" w:rsidP="001C08EE">
            <w:pPr>
              <w:spacing w:after="0" w:line="360" w:lineRule="auto"/>
              <w:rPr>
                <w:sz w:val="24"/>
                <w:szCs w:val="24"/>
              </w:rPr>
            </w:pPr>
            <w:r>
              <w:rPr>
                <w:sz w:val="24"/>
                <w:szCs w:val="24"/>
              </w:rPr>
              <w:t xml:space="preserve">Game Management </w:t>
            </w:r>
          </w:p>
        </w:tc>
        <w:tc>
          <w:tcPr>
            <w:tcW w:w="1194" w:type="dxa"/>
            <w:tcBorders>
              <w:top w:val="single" w:sz="4" w:space="0" w:color="auto"/>
              <w:left w:val="single" w:sz="4" w:space="0" w:color="auto"/>
              <w:bottom w:val="single" w:sz="4" w:space="0" w:color="auto"/>
              <w:right w:val="single" w:sz="4" w:space="0" w:color="auto"/>
            </w:tcBorders>
            <w:hideMark/>
          </w:tcPr>
          <w:p w:rsidR="003E4364" w:rsidRDefault="003E4364" w:rsidP="001C08EE">
            <w:pPr>
              <w:spacing w:after="0" w:line="360" w:lineRule="auto"/>
              <w:rPr>
                <w:sz w:val="24"/>
                <w:szCs w:val="24"/>
              </w:rPr>
            </w:pPr>
            <w:r>
              <w:rPr>
                <w:sz w:val="24"/>
                <w:szCs w:val="24"/>
              </w:rPr>
              <w:t>50</w:t>
            </w:r>
          </w:p>
        </w:tc>
        <w:tc>
          <w:tcPr>
            <w:tcW w:w="1992" w:type="dxa"/>
            <w:tcBorders>
              <w:top w:val="single" w:sz="4" w:space="0" w:color="auto"/>
              <w:left w:val="single" w:sz="4" w:space="0" w:color="auto"/>
              <w:bottom w:val="single" w:sz="4" w:space="0" w:color="auto"/>
              <w:right w:val="single" w:sz="4" w:space="0" w:color="auto"/>
            </w:tcBorders>
            <w:hideMark/>
          </w:tcPr>
          <w:p w:rsidR="003E4364" w:rsidRDefault="003E4364" w:rsidP="001C08EE">
            <w:pPr>
              <w:spacing w:after="0" w:line="360" w:lineRule="auto"/>
              <w:rPr>
                <w:sz w:val="24"/>
                <w:szCs w:val="24"/>
              </w:rPr>
            </w:pPr>
            <w:r>
              <w:rPr>
                <w:sz w:val="24"/>
                <w:szCs w:val="24"/>
              </w:rPr>
              <w:t>$8.10/6 hours</w:t>
            </w:r>
          </w:p>
        </w:tc>
        <w:tc>
          <w:tcPr>
            <w:tcW w:w="1050" w:type="dxa"/>
            <w:tcBorders>
              <w:top w:val="single" w:sz="4" w:space="0" w:color="auto"/>
              <w:left w:val="single" w:sz="4" w:space="0" w:color="auto"/>
              <w:bottom w:val="single" w:sz="4" w:space="0" w:color="auto"/>
              <w:right w:val="single" w:sz="4" w:space="0" w:color="auto"/>
            </w:tcBorders>
            <w:hideMark/>
          </w:tcPr>
          <w:p w:rsidR="003E4364" w:rsidRDefault="003E4364" w:rsidP="001C08EE">
            <w:pPr>
              <w:spacing w:after="0" w:line="360" w:lineRule="auto"/>
              <w:rPr>
                <w:sz w:val="24"/>
                <w:szCs w:val="24"/>
              </w:rPr>
            </w:pPr>
            <w:r>
              <w:rPr>
                <w:sz w:val="24"/>
                <w:szCs w:val="24"/>
              </w:rPr>
              <w:t>$2,430</w:t>
            </w:r>
          </w:p>
        </w:tc>
      </w:tr>
      <w:tr w:rsidR="003E4364" w:rsidTr="003E4364">
        <w:tc>
          <w:tcPr>
            <w:tcW w:w="4668" w:type="dxa"/>
            <w:tcBorders>
              <w:top w:val="single" w:sz="4" w:space="0" w:color="auto"/>
              <w:left w:val="single" w:sz="4" w:space="0" w:color="auto"/>
              <w:bottom w:val="single" w:sz="4" w:space="0" w:color="auto"/>
              <w:right w:val="single" w:sz="4" w:space="0" w:color="auto"/>
            </w:tcBorders>
            <w:hideMark/>
          </w:tcPr>
          <w:p w:rsidR="003E4364" w:rsidRDefault="003E4364" w:rsidP="001C08EE">
            <w:pPr>
              <w:spacing w:after="0" w:line="360" w:lineRule="auto"/>
              <w:rPr>
                <w:sz w:val="24"/>
                <w:szCs w:val="24"/>
              </w:rPr>
            </w:pPr>
            <w:r>
              <w:rPr>
                <w:sz w:val="24"/>
                <w:szCs w:val="24"/>
              </w:rPr>
              <w:t>Vendors</w:t>
            </w:r>
          </w:p>
        </w:tc>
        <w:tc>
          <w:tcPr>
            <w:tcW w:w="1194" w:type="dxa"/>
            <w:tcBorders>
              <w:top w:val="single" w:sz="4" w:space="0" w:color="auto"/>
              <w:left w:val="single" w:sz="4" w:space="0" w:color="auto"/>
              <w:bottom w:val="single" w:sz="4" w:space="0" w:color="auto"/>
              <w:right w:val="single" w:sz="4" w:space="0" w:color="auto"/>
            </w:tcBorders>
            <w:hideMark/>
          </w:tcPr>
          <w:p w:rsidR="003E4364" w:rsidRDefault="003E4364" w:rsidP="001C08EE">
            <w:pPr>
              <w:spacing w:after="0" w:line="360" w:lineRule="auto"/>
              <w:rPr>
                <w:sz w:val="24"/>
                <w:szCs w:val="24"/>
              </w:rPr>
            </w:pPr>
            <w:r>
              <w:rPr>
                <w:sz w:val="24"/>
                <w:szCs w:val="24"/>
              </w:rPr>
              <w:t>40</w:t>
            </w:r>
          </w:p>
        </w:tc>
        <w:tc>
          <w:tcPr>
            <w:tcW w:w="1992" w:type="dxa"/>
            <w:tcBorders>
              <w:top w:val="single" w:sz="4" w:space="0" w:color="auto"/>
              <w:left w:val="single" w:sz="4" w:space="0" w:color="auto"/>
              <w:bottom w:val="single" w:sz="4" w:space="0" w:color="auto"/>
              <w:right w:val="single" w:sz="4" w:space="0" w:color="auto"/>
            </w:tcBorders>
            <w:hideMark/>
          </w:tcPr>
          <w:p w:rsidR="003E4364" w:rsidRDefault="003E4364" w:rsidP="001C08EE">
            <w:pPr>
              <w:spacing w:after="0" w:line="360" w:lineRule="auto"/>
              <w:rPr>
                <w:sz w:val="24"/>
                <w:szCs w:val="24"/>
              </w:rPr>
            </w:pPr>
            <w:r>
              <w:rPr>
                <w:sz w:val="24"/>
                <w:szCs w:val="24"/>
              </w:rPr>
              <w:t>$8.10/6 hours</w:t>
            </w:r>
          </w:p>
        </w:tc>
        <w:tc>
          <w:tcPr>
            <w:tcW w:w="1050" w:type="dxa"/>
            <w:tcBorders>
              <w:top w:val="single" w:sz="4" w:space="0" w:color="auto"/>
              <w:left w:val="single" w:sz="4" w:space="0" w:color="auto"/>
              <w:bottom w:val="single" w:sz="4" w:space="0" w:color="auto"/>
              <w:right w:val="single" w:sz="4" w:space="0" w:color="auto"/>
            </w:tcBorders>
            <w:hideMark/>
          </w:tcPr>
          <w:p w:rsidR="003E4364" w:rsidRDefault="003E4364" w:rsidP="001C08EE">
            <w:pPr>
              <w:spacing w:after="0" w:line="360" w:lineRule="auto"/>
              <w:rPr>
                <w:sz w:val="24"/>
                <w:szCs w:val="24"/>
              </w:rPr>
            </w:pPr>
            <w:r>
              <w:rPr>
                <w:sz w:val="24"/>
                <w:szCs w:val="24"/>
              </w:rPr>
              <w:t>$1,944</w:t>
            </w:r>
          </w:p>
        </w:tc>
      </w:tr>
      <w:tr w:rsidR="003E4364" w:rsidTr="003E4364">
        <w:tc>
          <w:tcPr>
            <w:tcW w:w="4668" w:type="dxa"/>
            <w:tcBorders>
              <w:top w:val="single" w:sz="4" w:space="0" w:color="auto"/>
              <w:left w:val="single" w:sz="4" w:space="0" w:color="auto"/>
              <w:bottom w:val="single" w:sz="4" w:space="0" w:color="auto"/>
              <w:right w:val="single" w:sz="4" w:space="0" w:color="auto"/>
            </w:tcBorders>
            <w:hideMark/>
          </w:tcPr>
          <w:p w:rsidR="003E4364" w:rsidRDefault="003E4364" w:rsidP="001C08EE">
            <w:pPr>
              <w:spacing w:after="0" w:line="360" w:lineRule="auto"/>
              <w:rPr>
                <w:sz w:val="24"/>
                <w:szCs w:val="24"/>
              </w:rPr>
            </w:pPr>
            <w:r>
              <w:rPr>
                <w:sz w:val="24"/>
                <w:szCs w:val="24"/>
              </w:rPr>
              <w:t>Marketing Staff</w:t>
            </w:r>
          </w:p>
        </w:tc>
        <w:tc>
          <w:tcPr>
            <w:tcW w:w="1194" w:type="dxa"/>
            <w:tcBorders>
              <w:top w:val="single" w:sz="4" w:space="0" w:color="auto"/>
              <w:left w:val="single" w:sz="4" w:space="0" w:color="auto"/>
              <w:bottom w:val="single" w:sz="4" w:space="0" w:color="auto"/>
              <w:right w:val="single" w:sz="4" w:space="0" w:color="auto"/>
            </w:tcBorders>
            <w:hideMark/>
          </w:tcPr>
          <w:p w:rsidR="003E4364" w:rsidRDefault="003E4364" w:rsidP="001C08EE">
            <w:pPr>
              <w:spacing w:after="0" w:line="360" w:lineRule="auto"/>
              <w:rPr>
                <w:sz w:val="24"/>
                <w:szCs w:val="24"/>
              </w:rPr>
            </w:pPr>
            <w:r>
              <w:rPr>
                <w:sz w:val="24"/>
                <w:szCs w:val="24"/>
              </w:rPr>
              <w:t>20</w:t>
            </w:r>
          </w:p>
        </w:tc>
        <w:tc>
          <w:tcPr>
            <w:tcW w:w="1992" w:type="dxa"/>
            <w:tcBorders>
              <w:top w:val="single" w:sz="4" w:space="0" w:color="auto"/>
              <w:left w:val="single" w:sz="4" w:space="0" w:color="auto"/>
              <w:bottom w:val="single" w:sz="4" w:space="0" w:color="auto"/>
              <w:right w:val="single" w:sz="4" w:space="0" w:color="auto"/>
            </w:tcBorders>
            <w:hideMark/>
          </w:tcPr>
          <w:p w:rsidR="003E4364" w:rsidRDefault="003E4364" w:rsidP="001C08EE">
            <w:pPr>
              <w:spacing w:after="0" w:line="360" w:lineRule="auto"/>
              <w:rPr>
                <w:sz w:val="24"/>
                <w:szCs w:val="24"/>
              </w:rPr>
            </w:pPr>
            <w:r>
              <w:rPr>
                <w:sz w:val="24"/>
                <w:szCs w:val="24"/>
              </w:rPr>
              <w:t>$10/8 hours</w:t>
            </w:r>
          </w:p>
        </w:tc>
        <w:tc>
          <w:tcPr>
            <w:tcW w:w="1050" w:type="dxa"/>
            <w:tcBorders>
              <w:top w:val="single" w:sz="4" w:space="0" w:color="auto"/>
              <w:left w:val="single" w:sz="4" w:space="0" w:color="auto"/>
              <w:bottom w:val="single" w:sz="4" w:space="0" w:color="auto"/>
              <w:right w:val="single" w:sz="4" w:space="0" w:color="auto"/>
            </w:tcBorders>
            <w:hideMark/>
          </w:tcPr>
          <w:p w:rsidR="003E4364" w:rsidRDefault="003E4364" w:rsidP="001C08EE">
            <w:pPr>
              <w:spacing w:after="0" w:line="360" w:lineRule="auto"/>
              <w:rPr>
                <w:sz w:val="24"/>
                <w:szCs w:val="24"/>
              </w:rPr>
            </w:pPr>
            <w:r>
              <w:rPr>
                <w:sz w:val="24"/>
                <w:szCs w:val="24"/>
              </w:rPr>
              <w:t>$1,600</w:t>
            </w:r>
          </w:p>
        </w:tc>
      </w:tr>
      <w:tr w:rsidR="003E4364" w:rsidTr="003E4364">
        <w:tc>
          <w:tcPr>
            <w:tcW w:w="4668" w:type="dxa"/>
            <w:tcBorders>
              <w:top w:val="single" w:sz="4" w:space="0" w:color="auto"/>
              <w:left w:val="single" w:sz="4" w:space="0" w:color="auto"/>
              <w:bottom w:val="single" w:sz="4" w:space="0" w:color="auto"/>
              <w:right w:val="single" w:sz="4" w:space="0" w:color="auto"/>
            </w:tcBorders>
            <w:hideMark/>
          </w:tcPr>
          <w:p w:rsidR="003E4364" w:rsidRDefault="003E4364" w:rsidP="001C08EE">
            <w:pPr>
              <w:spacing w:after="0" w:line="360" w:lineRule="auto"/>
              <w:rPr>
                <w:b/>
                <w:sz w:val="24"/>
                <w:szCs w:val="24"/>
              </w:rPr>
            </w:pPr>
            <w:r>
              <w:rPr>
                <w:b/>
                <w:sz w:val="24"/>
                <w:szCs w:val="24"/>
              </w:rPr>
              <w:t>TOTAL</w:t>
            </w:r>
          </w:p>
        </w:tc>
        <w:tc>
          <w:tcPr>
            <w:tcW w:w="1194" w:type="dxa"/>
            <w:tcBorders>
              <w:top w:val="single" w:sz="4" w:space="0" w:color="auto"/>
              <w:left w:val="single" w:sz="4" w:space="0" w:color="auto"/>
              <w:bottom w:val="single" w:sz="4" w:space="0" w:color="auto"/>
              <w:right w:val="single" w:sz="4" w:space="0" w:color="auto"/>
            </w:tcBorders>
            <w:hideMark/>
          </w:tcPr>
          <w:p w:rsidR="003E4364" w:rsidRDefault="003E4364" w:rsidP="001C08EE">
            <w:pPr>
              <w:spacing w:after="0" w:line="360" w:lineRule="auto"/>
              <w:rPr>
                <w:b/>
                <w:sz w:val="24"/>
                <w:szCs w:val="24"/>
              </w:rPr>
            </w:pPr>
            <w:r>
              <w:rPr>
                <w:b/>
                <w:sz w:val="24"/>
                <w:szCs w:val="24"/>
              </w:rPr>
              <w:t>218</w:t>
            </w:r>
          </w:p>
        </w:tc>
        <w:tc>
          <w:tcPr>
            <w:tcW w:w="1992" w:type="dxa"/>
            <w:tcBorders>
              <w:top w:val="single" w:sz="4" w:space="0" w:color="auto"/>
              <w:left w:val="single" w:sz="4" w:space="0" w:color="auto"/>
              <w:bottom w:val="single" w:sz="4" w:space="0" w:color="auto"/>
              <w:right w:val="single" w:sz="4" w:space="0" w:color="auto"/>
            </w:tcBorders>
            <w:hideMark/>
          </w:tcPr>
          <w:p w:rsidR="003E4364" w:rsidRDefault="003E4364" w:rsidP="001C08EE">
            <w:pPr>
              <w:spacing w:after="0" w:line="360" w:lineRule="auto"/>
              <w:rPr>
                <w:b/>
                <w:sz w:val="24"/>
                <w:szCs w:val="24"/>
              </w:rPr>
            </w:pPr>
            <w:r>
              <w:rPr>
                <w:b/>
                <w:sz w:val="24"/>
                <w:szCs w:val="24"/>
              </w:rPr>
              <w:t>$338</w:t>
            </w:r>
          </w:p>
        </w:tc>
        <w:tc>
          <w:tcPr>
            <w:tcW w:w="1050" w:type="dxa"/>
            <w:tcBorders>
              <w:top w:val="single" w:sz="4" w:space="0" w:color="auto"/>
              <w:left w:val="single" w:sz="4" w:space="0" w:color="auto"/>
              <w:bottom w:val="single" w:sz="4" w:space="0" w:color="auto"/>
              <w:right w:val="single" w:sz="4" w:space="0" w:color="auto"/>
            </w:tcBorders>
            <w:hideMark/>
          </w:tcPr>
          <w:p w:rsidR="003E4364" w:rsidRDefault="003E4364" w:rsidP="001C08EE">
            <w:pPr>
              <w:spacing w:after="0" w:line="360" w:lineRule="auto"/>
              <w:rPr>
                <w:b/>
                <w:sz w:val="24"/>
                <w:szCs w:val="24"/>
              </w:rPr>
            </w:pPr>
            <w:r>
              <w:rPr>
                <w:b/>
                <w:sz w:val="24"/>
                <w:szCs w:val="24"/>
              </w:rPr>
              <w:t>$22,014</w:t>
            </w:r>
          </w:p>
        </w:tc>
      </w:tr>
    </w:tbl>
    <w:p w:rsidR="003E4364" w:rsidRDefault="003E4364" w:rsidP="003E4364">
      <w:pPr>
        <w:spacing w:after="0" w:line="360" w:lineRule="auto"/>
        <w:jc w:val="center"/>
        <w:rPr>
          <w:b/>
          <w:sz w:val="28"/>
          <w:szCs w:val="28"/>
        </w:rPr>
      </w:pPr>
      <w:r>
        <w:rPr>
          <w:b/>
          <w:sz w:val="28"/>
          <w:szCs w:val="28"/>
        </w:rPr>
        <w:lastRenderedPageBreak/>
        <w:t>University of Buffalo Budget Worksheet for Home Game Crew</w:t>
      </w:r>
    </w:p>
    <w:p w:rsidR="003E4364" w:rsidRDefault="003E4364" w:rsidP="003E4364">
      <w:pPr>
        <w:spacing w:after="0" w:line="360" w:lineRule="auto"/>
        <w:rPr>
          <w:b/>
          <w:sz w:val="28"/>
          <w:szCs w:val="28"/>
        </w:rPr>
      </w:pPr>
    </w:p>
    <w:p w:rsidR="003E4364" w:rsidRDefault="003E4364" w:rsidP="003E4364">
      <w:pPr>
        <w:spacing w:after="0" w:line="360" w:lineRule="auto"/>
        <w:rPr>
          <w:sz w:val="28"/>
          <w:szCs w:val="28"/>
        </w:rPr>
      </w:pPr>
      <w:r>
        <w:rPr>
          <w:b/>
          <w:sz w:val="28"/>
          <w:szCs w:val="28"/>
        </w:rPr>
        <w:t>University of Buffalo Expenses</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b/>
          <w:sz w:val="28"/>
          <w:szCs w:val="28"/>
          <w:u w:val="single"/>
        </w:rPr>
        <w:t>Total Values</w:t>
      </w:r>
    </w:p>
    <w:p w:rsidR="003E4364" w:rsidRDefault="003E4364" w:rsidP="003E4364">
      <w:pPr>
        <w:spacing w:after="0" w:line="360" w:lineRule="auto"/>
        <w:rPr>
          <w:sz w:val="24"/>
          <w:szCs w:val="24"/>
        </w:rPr>
      </w:pPr>
      <w:r>
        <w:rPr>
          <w:b/>
          <w:sz w:val="24"/>
          <w:szCs w:val="24"/>
          <w:u w:val="single"/>
        </w:rPr>
        <w:t xml:space="preserve">Officials: </w:t>
      </w:r>
      <w:r>
        <w:rPr>
          <w:sz w:val="24"/>
          <w:szCs w:val="24"/>
        </w:rPr>
        <w:t xml:space="preserve">8 referees paid $1,000 per game, (8*$1,000) = </w:t>
      </w:r>
      <w:r>
        <w:rPr>
          <w:sz w:val="24"/>
          <w:szCs w:val="24"/>
        </w:rPr>
        <w:tab/>
      </w:r>
      <w:r>
        <w:rPr>
          <w:sz w:val="24"/>
          <w:szCs w:val="24"/>
        </w:rPr>
        <w:tab/>
      </w:r>
      <w:r>
        <w:rPr>
          <w:sz w:val="24"/>
          <w:szCs w:val="24"/>
        </w:rPr>
        <w:tab/>
      </w:r>
      <w:r>
        <w:rPr>
          <w:sz w:val="24"/>
          <w:szCs w:val="24"/>
        </w:rPr>
        <w:tab/>
      </w:r>
      <w:r>
        <w:rPr>
          <w:sz w:val="24"/>
          <w:szCs w:val="24"/>
        </w:rPr>
        <w:tab/>
        <w:t>$8,000</w:t>
      </w:r>
    </w:p>
    <w:p w:rsidR="003E4364" w:rsidRDefault="003E4364" w:rsidP="003E4364">
      <w:pPr>
        <w:spacing w:after="0" w:line="360" w:lineRule="auto"/>
        <w:rPr>
          <w:b/>
          <w:sz w:val="24"/>
          <w:szCs w:val="24"/>
        </w:rPr>
      </w:pPr>
      <w:r>
        <w:rPr>
          <w:b/>
          <w:sz w:val="24"/>
          <w:szCs w:val="24"/>
          <w:u w:val="single"/>
        </w:rPr>
        <w:t>Workers:</w:t>
      </w:r>
    </w:p>
    <w:p w:rsidR="003E4364" w:rsidRDefault="003E4364" w:rsidP="003E4364">
      <w:pPr>
        <w:spacing w:after="0" w:line="360" w:lineRule="auto"/>
        <w:ind w:firstLine="720"/>
        <w:rPr>
          <w:sz w:val="24"/>
          <w:szCs w:val="24"/>
        </w:rPr>
      </w:pPr>
      <w:r>
        <w:rPr>
          <w:b/>
          <w:sz w:val="24"/>
          <w:szCs w:val="24"/>
          <w:u w:val="single"/>
        </w:rPr>
        <w:t>Security:</w:t>
      </w:r>
      <w:r>
        <w:rPr>
          <w:sz w:val="24"/>
          <w:szCs w:val="24"/>
        </w:rPr>
        <w:t xml:space="preserve"> 50 workers per game at $12 for 8 hours, 50($12*8) =</w:t>
      </w:r>
      <w:r>
        <w:rPr>
          <w:sz w:val="24"/>
          <w:szCs w:val="24"/>
        </w:rPr>
        <w:tab/>
      </w:r>
      <w:r>
        <w:rPr>
          <w:sz w:val="24"/>
          <w:szCs w:val="24"/>
        </w:rPr>
        <w:tab/>
      </w:r>
      <w:r>
        <w:rPr>
          <w:sz w:val="24"/>
          <w:szCs w:val="24"/>
        </w:rPr>
        <w:tab/>
        <w:t>$4,800</w:t>
      </w:r>
    </w:p>
    <w:p w:rsidR="003E4364" w:rsidRDefault="003E4364" w:rsidP="003E4364">
      <w:pPr>
        <w:spacing w:after="0" w:line="360" w:lineRule="auto"/>
        <w:rPr>
          <w:sz w:val="24"/>
          <w:szCs w:val="24"/>
        </w:rPr>
      </w:pPr>
      <w:r>
        <w:rPr>
          <w:b/>
          <w:sz w:val="24"/>
          <w:szCs w:val="24"/>
        </w:rPr>
        <w:tab/>
      </w:r>
      <w:r>
        <w:rPr>
          <w:b/>
          <w:sz w:val="24"/>
          <w:szCs w:val="24"/>
          <w:u w:val="single"/>
        </w:rPr>
        <w:t>Ushers:</w:t>
      </w:r>
      <w:r>
        <w:rPr>
          <w:sz w:val="24"/>
          <w:szCs w:val="24"/>
        </w:rPr>
        <w:t xml:space="preserve"> 50 workers per game at $8.10 for 8 hours, 50($8.10*8) =</w:t>
      </w:r>
      <w:r>
        <w:rPr>
          <w:sz w:val="24"/>
          <w:szCs w:val="24"/>
        </w:rPr>
        <w:tab/>
      </w:r>
      <w:r>
        <w:rPr>
          <w:sz w:val="24"/>
          <w:szCs w:val="24"/>
        </w:rPr>
        <w:tab/>
      </w:r>
      <w:r>
        <w:rPr>
          <w:sz w:val="24"/>
          <w:szCs w:val="24"/>
        </w:rPr>
        <w:tab/>
        <w:t>$3,240</w:t>
      </w:r>
    </w:p>
    <w:p w:rsidR="003E4364" w:rsidRDefault="003E4364" w:rsidP="003E4364">
      <w:pPr>
        <w:spacing w:after="0" w:line="360" w:lineRule="auto"/>
        <w:rPr>
          <w:sz w:val="24"/>
          <w:szCs w:val="24"/>
        </w:rPr>
      </w:pPr>
      <w:r>
        <w:rPr>
          <w:b/>
          <w:sz w:val="24"/>
          <w:szCs w:val="24"/>
        </w:rPr>
        <w:tab/>
      </w:r>
      <w:r>
        <w:rPr>
          <w:b/>
          <w:sz w:val="24"/>
          <w:szCs w:val="24"/>
          <w:u w:val="single"/>
        </w:rPr>
        <w:t>Game Management:</w:t>
      </w:r>
      <w:r>
        <w:rPr>
          <w:sz w:val="24"/>
          <w:szCs w:val="24"/>
        </w:rPr>
        <w:t xml:space="preserve"> 50 workers per game at $8.10 for 6 hours, 50($8.10*6) = </w:t>
      </w:r>
      <w:r>
        <w:rPr>
          <w:sz w:val="24"/>
          <w:szCs w:val="24"/>
        </w:rPr>
        <w:tab/>
        <w:t>$2,430</w:t>
      </w:r>
    </w:p>
    <w:p w:rsidR="003E4364" w:rsidRDefault="003E4364" w:rsidP="003E4364">
      <w:pPr>
        <w:spacing w:after="0" w:line="360" w:lineRule="auto"/>
        <w:rPr>
          <w:sz w:val="24"/>
          <w:szCs w:val="24"/>
        </w:rPr>
      </w:pPr>
      <w:r>
        <w:rPr>
          <w:b/>
          <w:sz w:val="24"/>
          <w:szCs w:val="24"/>
        </w:rPr>
        <w:tab/>
      </w:r>
      <w:r>
        <w:rPr>
          <w:b/>
          <w:sz w:val="24"/>
          <w:szCs w:val="24"/>
          <w:u w:val="single"/>
        </w:rPr>
        <w:t>Vendors:</w:t>
      </w:r>
      <w:r>
        <w:rPr>
          <w:sz w:val="24"/>
          <w:szCs w:val="24"/>
        </w:rPr>
        <w:t xml:space="preserve"> 40 workers per game at $8.10 for 6 hours, 50($8.10*6) = </w:t>
      </w:r>
      <w:r>
        <w:rPr>
          <w:sz w:val="24"/>
          <w:szCs w:val="24"/>
        </w:rPr>
        <w:tab/>
      </w:r>
      <w:r>
        <w:rPr>
          <w:sz w:val="24"/>
          <w:szCs w:val="24"/>
        </w:rPr>
        <w:tab/>
        <w:t>$1,944</w:t>
      </w:r>
    </w:p>
    <w:p w:rsidR="003E4364" w:rsidRDefault="003E4364" w:rsidP="003E4364">
      <w:pPr>
        <w:spacing w:after="0" w:line="360" w:lineRule="auto"/>
        <w:rPr>
          <w:sz w:val="24"/>
          <w:szCs w:val="24"/>
        </w:rPr>
      </w:pPr>
      <w:r>
        <w:rPr>
          <w:b/>
          <w:sz w:val="24"/>
          <w:szCs w:val="24"/>
        </w:rPr>
        <w:tab/>
      </w:r>
      <w:r>
        <w:rPr>
          <w:b/>
          <w:sz w:val="24"/>
          <w:szCs w:val="24"/>
          <w:u w:val="single"/>
        </w:rPr>
        <w:t>Marketing Staff:</w:t>
      </w:r>
      <w:r>
        <w:rPr>
          <w:sz w:val="24"/>
          <w:szCs w:val="24"/>
        </w:rPr>
        <w:t xml:space="preserve"> 20 workers paid $10 an hour for 8 hours, 20($10*8) =</w:t>
      </w:r>
      <w:r>
        <w:rPr>
          <w:sz w:val="24"/>
          <w:szCs w:val="24"/>
        </w:rPr>
        <w:tab/>
      </w:r>
      <w:r>
        <w:rPr>
          <w:sz w:val="24"/>
          <w:szCs w:val="24"/>
        </w:rPr>
        <w:tab/>
        <w:t>$1,600</w:t>
      </w:r>
    </w:p>
    <w:p w:rsidR="003E4364" w:rsidRDefault="003E4364" w:rsidP="003E4364">
      <w:pPr>
        <w:spacing w:after="0" w:line="360" w:lineRule="auto"/>
        <w:rPr>
          <w:sz w:val="24"/>
          <w:szCs w:val="24"/>
        </w:rPr>
      </w:pPr>
      <w:r>
        <w:tab/>
      </w:r>
      <w:r>
        <w:tab/>
      </w:r>
      <w:r>
        <w:tab/>
      </w:r>
      <w:r>
        <w:tab/>
      </w:r>
      <w:r>
        <w:tab/>
      </w:r>
      <w:r>
        <w:tab/>
      </w:r>
      <w:r>
        <w:tab/>
      </w:r>
      <w:r>
        <w:rPr>
          <w:b/>
          <w:sz w:val="28"/>
          <w:szCs w:val="28"/>
        </w:rPr>
        <w:t>Total Expenses:</w:t>
      </w:r>
      <w:r>
        <w:rPr>
          <w:b/>
          <w:sz w:val="28"/>
          <w:szCs w:val="28"/>
        </w:rPr>
        <w:tab/>
      </w:r>
      <w:r>
        <w:rPr>
          <w:b/>
          <w:sz w:val="28"/>
          <w:szCs w:val="28"/>
        </w:rPr>
        <w:tab/>
      </w:r>
      <w:r>
        <w:rPr>
          <w:b/>
          <w:sz w:val="24"/>
          <w:szCs w:val="24"/>
          <w:u w:val="double"/>
        </w:rPr>
        <w:t>$22,014</w:t>
      </w:r>
    </w:p>
    <w:p w:rsidR="003E4364" w:rsidRDefault="003E4364" w:rsidP="003E4364"/>
    <w:p w:rsidR="003E4364" w:rsidRDefault="003E4364" w:rsidP="003E4364"/>
    <w:p w:rsidR="003E4364" w:rsidRDefault="003E4364" w:rsidP="003E4364"/>
    <w:p w:rsidR="003E4364" w:rsidRDefault="003E4364" w:rsidP="003E4364"/>
    <w:p w:rsidR="003E4364" w:rsidRDefault="003E4364" w:rsidP="003E4364"/>
    <w:p w:rsidR="003E4364" w:rsidRDefault="003E4364" w:rsidP="003E4364"/>
    <w:p w:rsidR="003E4364" w:rsidRDefault="003E4364" w:rsidP="003E4364"/>
    <w:p w:rsidR="003E4364" w:rsidRDefault="003E4364" w:rsidP="003E4364"/>
    <w:p w:rsidR="003E4364" w:rsidRDefault="003E4364" w:rsidP="003E4364">
      <w:pPr>
        <w:tabs>
          <w:tab w:val="left" w:pos="3945"/>
          <w:tab w:val="left" w:pos="5617"/>
        </w:tabs>
        <w:rPr>
          <w:rFonts w:eastAsia="Times New Roman"/>
          <w:b/>
          <w:bCs/>
          <w:sz w:val="28"/>
          <w:szCs w:val="28"/>
        </w:rPr>
      </w:pPr>
      <w:r>
        <w:rPr>
          <w:rFonts w:eastAsia="Times New Roman"/>
          <w:b/>
          <w:bCs/>
          <w:sz w:val="28"/>
          <w:szCs w:val="28"/>
        </w:rPr>
        <w:lastRenderedPageBreak/>
        <w:t>University of Buffalo – SALARIES, SCHOLARSHIPS, OPERATING EXPENSES</w:t>
      </w:r>
    </w:p>
    <w:p w:rsidR="003E4364" w:rsidRDefault="003E4364" w:rsidP="003E4364"/>
    <w:p w:rsidR="003E4364" w:rsidRDefault="003E4364" w:rsidP="003E4364"/>
    <w:p w:rsidR="003E4364" w:rsidRDefault="003E4364" w:rsidP="003E4364"/>
    <w:p w:rsidR="003E4364" w:rsidRDefault="003E4364" w:rsidP="003E4364"/>
    <w:p w:rsidR="003E4364" w:rsidRDefault="003E4364" w:rsidP="003E4364"/>
    <w:p w:rsidR="003E4364" w:rsidRDefault="003E4364" w:rsidP="003E4364"/>
    <w:p w:rsidR="003E4364" w:rsidRDefault="003E4364" w:rsidP="003E4364"/>
    <w:p w:rsidR="003E4364" w:rsidRDefault="003E4364" w:rsidP="003E4364"/>
    <w:p w:rsidR="003E4364" w:rsidRDefault="003E4364" w:rsidP="003E4364"/>
    <w:p w:rsidR="003E4364" w:rsidRDefault="003E4364" w:rsidP="003E4364"/>
    <w:p w:rsidR="003E4364" w:rsidRDefault="003E4364" w:rsidP="003E4364"/>
    <w:p w:rsidR="003E4364" w:rsidRDefault="003E4364" w:rsidP="003E4364"/>
    <w:p w:rsidR="003E4364" w:rsidRDefault="003E4364" w:rsidP="003E4364"/>
    <w:p w:rsidR="003E4364" w:rsidRDefault="003E4364" w:rsidP="003E4364"/>
    <w:p w:rsidR="003E4364" w:rsidRDefault="003E4364" w:rsidP="003E4364"/>
    <w:tbl>
      <w:tblPr>
        <w:tblStyle w:val="TableGrid"/>
        <w:tblpPr w:leftFromText="180" w:rightFromText="180" w:horzAnchor="margin" w:tblpY="585"/>
        <w:tblW w:w="10236" w:type="dxa"/>
        <w:tblLook w:val="04A0" w:firstRow="1" w:lastRow="0" w:firstColumn="1" w:lastColumn="0" w:noHBand="0" w:noVBand="1"/>
      </w:tblPr>
      <w:tblGrid>
        <w:gridCol w:w="3562"/>
        <w:gridCol w:w="1724"/>
        <w:gridCol w:w="3532"/>
        <w:gridCol w:w="1418"/>
      </w:tblGrid>
      <w:tr w:rsidR="003E4364" w:rsidTr="003E4364">
        <w:trPr>
          <w:trHeight w:val="432"/>
        </w:trPr>
        <w:tc>
          <w:tcPr>
            <w:tcW w:w="3562" w:type="dxa"/>
            <w:tcBorders>
              <w:top w:val="single" w:sz="4" w:space="0" w:color="auto"/>
              <w:left w:val="single" w:sz="4" w:space="0" w:color="auto"/>
              <w:bottom w:val="single" w:sz="4" w:space="0" w:color="auto"/>
              <w:right w:val="single" w:sz="4" w:space="0" w:color="auto"/>
            </w:tcBorders>
            <w:hideMark/>
          </w:tcPr>
          <w:p w:rsidR="003E4364" w:rsidRDefault="003E4364" w:rsidP="001C08EE">
            <w:pPr>
              <w:tabs>
                <w:tab w:val="left" w:pos="3945"/>
                <w:tab w:val="left" w:pos="5617"/>
              </w:tabs>
              <w:spacing w:after="0" w:line="240" w:lineRule="auto"/>
              <w:rPr>
                <w:rFonts w:eastAsia="Times New Roman"/>
                <w:b/>
                <w:bCs/>
                <w:sz w:val="24"/>
                <w:szCs w:val="24"/>
              </w:rPr>
            </w:pPr>
            <w:r>
              <w:rPr>
                <w:rFonts w:ascii="Arial" w:eastAsia="Times New Roman" w:hAnsi="Arial" w:cs="Arial"/>
                <w:b/>
                <w:bCs/>
                <w:sz w:val="24"/>
                <w:szCs w:val="24"/>
                <w:u w:val="single"/>
              </w:rPr>
              <w:t>Scholarships (EADA)</w:t>
            </w:r>
          </w:p>
        </w:tc>
        <w:tc>
          <w:tcPr>
            <w:tcW w:w="1724" w:type="dxa"/>
            <w:tcBorders>
              <w:top w:val="single" w:sz="4" w:space="0" w:color="auto"/>
              <w:left w:val="single" w:sz="4" w:space="0" w:color="auto"/>
              <w:bottom w:val="single" w:sz="4" w:space="0" w:color="auto"/>
              <w:right w:val="single" w:sz="4" w:space="0" w:color="auto"/>
            </w:tcBorders>
            <w:hideMark/>
          </w:tcPr>
          <w:p w:rsidR="003E4364" w:rsidRDefault="003E4364" w:rsidP="001C08EE">
            <w:pPr>
              <w:tabs>
                <w:tab w:val="left" w:pos="3945"/>
                <w:tab w:val="left" w:pos="5617"/>
              </w:tabs>
              <w:spacing w:after="0" w:line="240" w:lineRule="auto"/>
              <w:rPr>
                <w:rFonts w:eastAsia="Times New Roman"/>
                <w:bCs/>
                <w:sz w:val="24"/>
                <w:szCs w:val="24"/>
              </w:rPr>
            </w:pPr>
            <w:r>
              <w:rPr>
                <w:rFonts w:eastAsia="Times New Roman"/>
                <w:bCs/>
                <w:sz w:val="24"/>
                <w:szCs w:val="24"/>
              </w:rPr>
              <w:t>80</w:t>
            </w:r>
          </w:p>
        </w:tc>
        <w:tc>
          <w:tcPr>
            <w:tcW w:w="3532" w:type="dxa"/>
            <w:tcBorders>
              <w:top w:val="single" w:sz="4" w:space="0" w:color="auto"/>
              <w:left w:val="single" w:sz="4" w:space="0" w:color="auto"/>
              <w:bottom w:val="single" w:sz="4" w:space="0" w:color="auto"/>
              <w:right w:val="single" w:sz="4" w:space="0" w:color="auto"/>
            </w:tcBorders>
            <w:hideMark/>
          </w:tcPr>
          <w:p w:rsidR="003E4364" w:rsidRDefault="003E4364" w:rsidP="001C08EE">
            <w:pPr>
              <w:tabs>
                <w:tab w:val="left" w:pos="3945"/>
                <w:tab w:val="left" w:pos="5617"/>
              </w:tabs>
              <w:spacing w:after="0" w:line="240" w:lineRule="auto"/>
              <w:rPr>
                <w:rFonts w:eastAsia="Times New Roman"/>
                <w:bCs/>
                <w:sz w:val="24"/>
                <w:szCs w:val="24"/>
              </w:rPr>
            </w:pPr>
            <w:r>
              <w:rPr>
                <w:rFonts w:eastAsia="Times New Roman"/>
                <w:bCs/>
                <w:sz w:val="24"/>
                <w:szCs w:val="24"/>
              </w:rPr>
              <w:t>$22,062</w:t>
            </w:r>
          </w:p>
        </w:tc>
        <w:tc>
          <w:tcPr>
            <w:tcW w:w="1418" w:type="dxa"/>
            <w:tcBorders>
              <w:top w:val="single" w:sz="4" w:space="0" w:color="auto"/>
              <w:left w:val="single" w:sz="4" w:space="0" w:color="auto"/>
              <w:bottom w:val="single" w:sz="4" w:space="0" w:color="auto"/>
              <w:right w:val="single" w:sz="4" w:space="0" w:color="auto"/>
            </w:tcBorders>
            <w:hideMark/>
          </w:tcPr>
          <w:p w:rsidR="003E4364" w:rsidRDefault="003E4364" w:rsidP="001C08EE">
            <w:pPr>
              <w:tabs>
                <w:tab w:val="left" w:pos="3945"/>
                <w:tab w:val="left" w:pos="5617"/>
              </w:tabs>
              <w:spacing w:after="0" w:line="240" w:lineRule="auto"/>
              <w:rPr>
                <w:rFonts w:eastAsia="Times New Roman"/>
                <w:bCs/>
                <w:sz w:val="24"/>
                <w:szCs w:val="24"/>
              </w:rPr>
            </w:pPr>
            <w:r>
              <w:rPr>
                <w:rFonts w:eastAsia="Times New Roman"/>
                <w:bCs/>
                <w:sz w:val="24"/>
                <w:szCs w:val="24"/>
              </w:rPr>
              <w:t>$1,764,960</w:t>
            </w:r>
          </w:p>
        </w:tc>
      </w:tr>
      <w:tr w:rsidR="003E4364" w:rsidTr="003E4364">
        <w:trPr>
          <w:trHeight w:val="432"/>
        </w:trPr>
        <w:tc>
          <w:tcPr>
            <w:tcW w:w="3562" w:type="dxa"/>
            <w:tcBorders>
              <w:top w:val="single" w:sz="4" w:space="0" w:color="auto"/>
              <w:left w:val="single" w:sz="4" w:space="0" w:color="auto"/>
              <w:bottom w:val="single" w:sz="4" w:space="0" w:color="auto"/>
              <w:right w:val="single" w:sz="4" w:space="0" w:color="auto"/>
            </w:tcBorders>
            <w:vAlign w:val="bottom"/>
            <w:hideMark/>
          </w:tcPr>
          <w:p w:rsidR="003E4364" w:rsidRDefault="003E4364" w:rsidP="001C08EE">
            <w:pPr>
              <w:spacing w:after="0" w:line="240" w:lineRule="auto"/>
              <w:rPr>
                <w:rFonts w:ascii="Arial" w:eastAsia="Times New Roman" w:hAnsi="Arial" w:cs="Arial"/>
                <w:b/>
                <w:bCs/>
                <w:sz w:val="24"/>
                <w:szCs w:val="24"/>
                <w:u w:val="single"/>
              </w:rPr>
            </w:pPr>
            <w:r>
              <w:rPr>
                <w:rFonts w:ascii="Arial" w:eastAsia="Times New Roman" w:hAnsi="Arial" w:cs="Arial"/>
                <w:b/>
                <w:bCs/>
                <w:sz w:val="24"/>
                <w:szCs w:val="24"/>
                <w:u w:val="single"/>
              </w:rPr>
              <w:t>Salaries (EADA or Website)</w:t>
            </w:r>
          </w:p>
        </w:tc>
        <w:tc>
          <w:tcPr>
            <w:tcW w:w="1724" w:type="dxa"/>
            <w:tcBorders>
              <w:top w:val="single" w:sz="4" w:space="0" w:color="auto"/>
              <w:left w:val="single" w:sz="4" w:space="0" w:color="auto"/>
              <w:bottom w:val="single" w:sz="4" w:space="0" w:color="auto"/>
              <w:right w:val="single" w:sz="4" w:space="0" w:color="auto"/>
            </w:tcBorders>
            <w:vAlign w:val="bottom"/>
            <w:hideMark/>
          </w:tcPr>
          <w:p w:rsidR="003E4364" w:rsidRDefault="003E4364" w:rsidP="001C08EE">
            <w:pPr>
              <w:spacing w:after="0" w:line="240" w:lineRule="auto"/>
              <w:jc w:val="center"/>
              <w:rPr>
                <w:rFonts w:ascii="Arial" w:eastAsia="Times New Roman" w:hAnsi="Arial" w:cs="Arial"/>
                <w:sz w:val="24"/>
                <w:szCs w:val="24"/>
                <w:u w:val="single"/>
              </w:rPr>
            </w:pPr>
            <w:r>
              <w:rPr>
                <w:rFonts w:ascii="Arial" w:eastAsia="Times New Roman" w:hAnsi="Arial" w:cs="Arial"/>
                <w:sz w:val="24"/>
                <w:szCs w:val="24"/>
                <w:u w:val="single"/>
              </w:rPr>
              <w:t>#</w:t>
            </w:r>
          </w:p>
        </w:tc>
        <w:tc>
          <w:tcPr>
            <w:tcW w:w="3532" w:type="dxa"/>
            <w:tcBorders>
              <w:top w:val="single" w:sz="4" w:space="0" w:color="auto"/>
              <w:left w:val="single" w:sz="4" w:space="0" w:color="auto"/>
              <w:bottom w:val="single" w:sz="4" w:space="0" w:color="auto"/>
              <w:right w:val="single" w:sz="4" w:space="0" w:color="auto"/>
            </w:tcBorders>
            <w:vAlign w:val="bottom"/>
            <w:hideMark/>
          </w:tcPr>
          <w:p w:rsidR="003E4364" w:rsidRDefault="003E4364" w:rsidP="001C08EE">
            <w:pPr>
              <w:spacing w:after="0" w:line="240" w:lineRule="auto"/>
              <w:jc w:val="center"/>
              <w:rPr>
                <w:rFonts w:ascii="Arial" w:eastAsia="Times New Roman" w:hAnsi="Arial" w:cs="Arial"/>
                <w:sz w:val="24"/>
                <w:szCs w:val="24"/>
                <w:u w:val="single"/>
              </w:rPr>
            </w:pPr>
            <w:r>
              <w:rPr>
                <w:rFonts w:ascii="Arial" w:eastAsia="Times New Roman" w:hAnsi="Arial" w:cs="Arial"/>
                <w:sz w:val="24"/>
                <w:szCs w:val="24"/>
                <w:u w:val="single"/>
              </w:rPr>
              <w:t>Price Per Unit</w:t>
            </w:r>
          </w:p>
        </w:tc>
        <w:tc>
          <w:tcPr>
            <w:tcW w:w="1418" w:type="dxa"/>
            <w:tcBorders>
              <w:top w:val="single" w:sz="4" w:space="0" w:color="auto"/>
              <w:left w:val="single" w:sz="4" w:space="0" w:color="auto"/>
              <w:bottom w:val="single" w:sz="4" w:space="0" w:color="auto"/>
              <w:right w:val="single" w:sz="4" w:space="0" w:color="auto"/>
            </w:tcBorders>
            <w:vAlign w:val="bottom"/>
            <w:hideMark/>
          </w:tcPr>
          <w:p w:rsidR="003E4364" w:rsidRDefault="003E4364" w:rsidP="001C08EE">
            <w:pPr>
              <w:spacing w:after="0" w:line="240" w:lineRule="auto"/>
              <w:jc w:val="center"/>
              <w:rPr>
                <w:rFonts w:ascii="Arial" w:eastAsia="Times New Roman" w:hAnsi="Arial" w:cs="Arial"/>
                <w:sz w:val="24"/>
                <w:szCs w:val="24"/>
                <w:u w:val="single"/>
              </w:rPr>
            </w:pPr>
            <w:r>
              <w:rPr>
                <w:rFonts w:ascii="Arial" w:eastAsia="Times New Roman" w:hAnsi="Arial" w:cs="Arial"/>
                <w:sz w:val="24"/>
                <w:szCs w:val="24"/>
                <w:u w:val="single"/>
              </w:rPr>
              <w:t>Total</w:t>
            </w:r>
          </w:p>
        </w:tc>
      </w:tr>
      <w:tr w:rsidR="003E4364" w:rsidTr="003E4364">
        <w:trPr>
          <w:trHeight w:val="432"/>
        </w:trPr>
        <w:tc>
          <w:tcPr>
            <w:tcW w:w="3562" w:type="dxa"/>
            <w:tcBorders>
              <w:top w:val="single" w:sz="4" w:space="0" w:color="auto"/>
              <w:left w:val="single" w:sz="4" w:space="0" w:color="auto"/>
              <w:bottom w:val="single" w:sz="4" w:space="0" w:color="auto"/>
              <w:right w:val="single" w:sz="4" w:space="0" w:color="auto"/>
            </w:tcBorders>
            <w:vAlign w:val="bottom"/>
            <w:hideMark/>
          </w:tcPr>
          <w:p w:rsidR="003E4364" w:rsidRDefault="003E4364" w:rsidP="001C08EE">
            <w:pPr>
              <w:spacing w:after="0" w:line="240" w:lineRule="auto"/>
              <w:rPr>
                <w:rFonts w:ascii="Arial" w:eastAsia="Times New Roman" w:hAnsi="Arial" w:cs="Arial"/>
                <w:sz w:val="24"/>
                <w:szCs w:val="24"/>
              </w:rPr>
            </w:pPr>
            <w:r>
              <w:rPr>
                <w:rFonts w:ascii="Arial" w:eastAsia="Times New Roman" w:hAnsi="Arial" w:cs="Arial"/>
                <w:sz w:val="24"/>
                <w:szCs w:val="24"/>
              </w:rPr>
              <w:t>Head Coach</w:t>
            </w:r>
          </w:p>
        </w:tc>
        <w:tc>
          <w:tcPr>
            <w:tcW w:w="1724" w:type="dxa"/>
            <w:tcBorders>
              <w:top w:val="single" w:sz="4" w:space="0" w:color="auto"/>
              <w:left w:val="single" w:sz="4" w:space="0" w:color="auto"/>
              <w:bottom w:val="single" w:sz="4" w:space="0" w:color="auto"/>
              <w:right w:val="single" w:sz="4" w:space="0" w:color="auto"/>
            </w:tcBorders>
            <w:vAlign w:val="bottom"/>
            <w:hideMark/>
          </w:tcPr>
          <w:p w:rsidR="003E4364" w:rsidRDefault="003E4364" w:rsidP="001C08EE">
            <w:pPr>
              <w:spacing w:after="0" w:line="240" w:lineRule="auto"/>
              <w:rPr>
                <w:rFonts w:ascii="Arial" w:eastAsia="Times New Roman" w:hAnsi="Arial" w:cs="Arial"/>
                <w:sz w:val="24"/>
                <w:szCs w:val="24"/>
              </w:rPr>
            </w:pPr>
            <w:r>
              <w:rPr>
                <w:rFonts w:ascii="Arial" w:eastAsia="Times New Roman" w:hAnsi="Arial" w:cs="Arial"/>
                <w:sz w:val="24"/>
                <w:szCs w:val="24"/>
              </w:rPr>
              <w:t> 1</w:t>
            </w:r>
          </w:p>
        </w:tc>
        <w:tc>
          <w:tcPr>
            <w:tcW w:w="3532" w:type="dxa"/>
            <w:tcBorders>
              <w:top w:val="single" w:sz="4" w:space="0" w:color="auto"/>
              <w:left w:val="single" w:sz="4" w:space="0" w:color="auto"/>
              <w:bottom w:val="single" w:sz="4" w:space="0" w:color="auto"/>
              <w:right w:val="single" w:sz="4" w:space="0" w:color="auto"/>
            </w:tcBorders>
            <w:vAlign w:val="bottom"/>
            <w:hideMark/>
          </w:tcPr>
          <w:p w:rsidR="003E4364" w:rsidRDefault="003E4364" w:rsidP="001C08EE">
            <w:pPr>
              <w:spacing w:after="0" w:line="240" w:lineRule="auto"/>
              <w:rPr>
                <w:rFonts w:ascii="Arial" w:eastAsia="Times New Roman" w:hAnsi="Arial" w:cs="Arial"/>
                <w:sz w:val="24"/>
                <w:szCs w:val="24"/>
              </w:rPr>
            </w:pPr>
            <w:r>
              <w:rPr>
                <w:rFonts w:ascii="Arial" w:eastAsia="Times New Roman" w:hAnsi="Arial" w:cs="Arial"/>
                <w:sz w:val="24"/>
                <w:szCs w:val="24"/>
              </w:rPr>
              <w:t>$400,000</w:t>
            </w:r>
          </w:p>
        </w:tc>
        <w:tc>
          <w:tcPr>
            <w:tcW w:w="1418" w:type="dxa"/>
            <w:tcBorders>
              <w:top w:val="single" w:sz="4" w:space="0" w:color="auto"/>
              <w:left w:val="single" w:sz="4" w:space="0" w:color="auto"/>
              <w:bottom w:val="single" w:sz="4" w:space="0" w:color="auto"/>
              <w:right w:val="single" w:sz="4" w:space="0" w:color="auto"/>
            </w:tcBorders>
            <w:vAlign w:val="bottom"/>
            <w:hideMark/>
          </w:tcPr>
          <w:p w:rsidR="003E4364" w:rsidRDefault="003E4364" w:rsidP="001C08EE">
            <w:pPr>
              <w:spacing w:after="0" w:line="240" w:lineRule="auto"/>
              <w:rPr>
                <w:rFonts w:ascii="Arial" w:eastAsia="Times New Roman" w:hAnsi="Arial" w:cs="Arial"/>
                <w:sz w:val="24"/>
                <w:szCs w:val="24"/>
              </w:rPr>
            </w:pPr>
            <w:r>
              <w:rPr>
                <w:rFonts w:ascii="Arial" w:eastAsia="Times New Roman" w:hAnsi="Arial" w:cs="Arial"/>
                <w:sz w:val="24"/>
                <w:szCs w:val="24"/>
              </w:rPr>
              <w:t>$400,000</w:t>
            </w:r>
          </w:p>
        </w:tc>
      </w:tr>
      <w:tr w:rsidR="003E4364" w:rsidTr="003E4364">
        <w:trPr>
          <w:trHeight w:val="432"/>
        </w:trPr>
        <w:tc>
          <w:tcPr>
            <w:tcW w:w="3562" w:type="dxa"/>
            <w:tcBorders>
              <w:top w:val="single" w:sz="4" w:space="0" w:color="auto"/>
              <w:left w:val="single" w:sz="4" w:space="0" w:color="auto"/>
              <w:bottom w:val="single" w:sz="4" w:space="0" w:color="auto"/>
              <w:right w:val="single" w:sz="4" w:space="0" w:color="auto"/>
            </w:tcBorders>
            <w:vAlign w:val="bottom"/>
            <w:hideMark/>
          </w:tcPr>
          <w:p w:rsidR="003E4364" w:rsidRDefault="003E4364" w:rsidP="001C08EE">
            <w:pPr>
              <w:spacing w:after="0" w:line="240" w:lineRule="auto"/>
              <w:rPr>
                <w:rFonts w:ascii="Arial" w:eastAsia="Times New Roman" w:hAnsi="Arial" w:cs="Arial"/>
                <w:sz w:val="24"/>
                <w:szCs w:val="24"/>
              </w:rPr>
            </w:pPr>
            <w:r>
              <w:rPr>
                <w:rFonts w:ascii="Arial" w:eastAsia="Times New Roman" w:hAnsi="Arial" w:cs="Arial"/>
                <w:sz w:val="24"/>
                <w:szCs w:val="24"/>
              </w:rPr>
              <w:t>Assistant Coaches Salaries</w:t>
            </w:r>
          </w:p>
        </w:tc>
        <w:tc>
          <w:tcPr>
            <w:tcW w:w="1724" w:type="dxa"/>
            <w:tcBorders>
              <w:top w:val="single" w:sz="4" w:space="0" w:color="auto"/>
              <w:left w:val="single" w:sz="4" w:space="0" w:color="auto"/>
              <w:bottom w:val="single" w:sz="4" w:space="0" w:color="auto"/>
              <w:right w:val="single" w:sz="4" w:space="0" w:color="auto"/>
            </w:tcBorders>
            <w:vAlign w:val="bottom"/>
            <w:hideMark/>
          </w:tcPr>
          <w:p w:rsidR="003E4364" w:rsidRDefault="003E4364" w:rsidP="001C08EE">
            <w:pPr>
              <w:spacing w:after="0" w:line="240" w:lineRule="auto"/>
              <w:rPr>
                <w:rFonts w:ascii="Arial" w:eastAsia="Times New Roman" w:hAnsi="Arial" w:cs="Arial"/>
                <w:sz w:val="24"/>
                <w:szCs w:val="24"/>
              </w:rPr>
            </w:pPr>
            <w:r>
              <w:rPr>
                <w:rFonts w:ascii="Arial" w:eastAsia="Times New Roman" w:hAnsi="Arial" w:cs="Arial"/>
                <w:sz w:val="24"/>
                <w:szCs w:val="24"/>
              </w:rPr>
              <w:t> 9</w:t>
            </w:r>
          </w:p>
        </w:tc>
        <w:tc>
          <w:tcPr>
            <w:tcW w:w="3532" w:type="dxa"/>
            <w:tcBorders>
              <w:top w:val="single" w:sz="4" w:space="0" w:color="auto"/>
              <w:left w:val="single" w:sz="4" w:space="0" w:color="auto"/>
              <w:bottom w:val="single" w:sz="4" w:space="0" w:color="auto"/>
              <w:right w:val="single" w:sz="4" w:space="0" w:color="auto"/>
            </w:tcBorders>
            <w:vAlign w:val="bottom"/>
            <w:hideMark/>
          </w:tcPr>
          <w:p w:rsidR="003E4364" w:rsidRDefault="003E4364" w:rsidP="001C08EE">
            <w:pPr>
              <w:spacing w:after="0" w:line="240" w:lineRule="auto"/>
              <w:rPr>
                <w:rFonts w:ascii="Arial" w:eastAsia="Times New Roman" w:hAnsi="Arial" w:cs="Arial"/>
                <w:sz w:val="24"/>
                <w:szCs w:val="24"/>
              </w:rPr>
            </w:pPr>
            <w:r>
              <w:rPr>
                <w:rFonts w:ascii="Arial" w:eastAsia="Times New Roman" w:hAnsi="Arial" w:cs="Arial"/>
                <w:sz w:val="24"/>
                <w:szCs w:val="24"/>
              </w:rPr>
              <w:t>$103,170.11</w:t>
            </w:r>
          </w:p>
        </w:tc>
        <w:tc>
          <w:tcPr>
            <w:tcW w:w="1418" w:type="dxa"/>
            <w:tcBorders>
              <w:top w:val="single" w:sz="4" w:space="0" w:color="auto"/>
              <w:left w:val="single" w:sz="4" w:space="0" w:color="auto"/>
              <w:bottom w:val="single" w:sz="4" w:space="0" w:color="auto"/>
              <w:right w:val="single" w:sz="4" w:space="0" w:color="auto"/>
            </w:tcBorders>
            <w:vAlign w:val="bottom"/>
            <w:hideMark/>
          </w:tcPr>
          <w:p w:rsidR="003E4364" w:rsidRDefault="003E4364" w:rsidP="001C08EE">
            <w:pPr>
              <w:spacing w:after="0" w:line="240" w:lineRule="auto"/>
              <w:rPr>
                <w:rFonts w:ascii="Arial" w:eastAsia="Times New Roman" w:hAnsi="Arial" w:cs="Arial"/>
                <w:sz w:val="24"/>
                <w:szCs w:val="24"/>
              </w:rPr>
            </w:pPr>
            <w:r>
              <w:rPr>
                <w:rFonts w:ascii="Arial" w:eastAsia="Times New Roman" w:hAnsi="Arial" w:cs="Arial"/>
                <w:sz w:val="24"/>
                <w:szCs w:val="24"/>
              </w:rPr>
              <w:t>$928,540</w:t>
            </w:r>
          </w:p>
        </w:tc>
      </w:tr>
      <w:tr w:rsidR="003E4364" w:rsidTr="003E4364">
        <w:trPr>
          <w:trHeight w:val="432"/>
        </w:trPr>
        <w:tc>
          <w:tcPr>
            <w:tcW w:w="3562" w:type="dxa"/>
            <w:tcBorders>
              <w:top w:val="single" w:sz="4" w:space="0" w:color="auto"/>
              <w:left w:val="single" w:sz="4" w:space="0" w:color="auto"/>
              <w:bottom w:val="single" w:sz="4" w:space="0" w:color="auto"/>
              <w:right w:val="single" w:sz="4" w:space="0" w:color="auto"/>
            </w:tcBorders>
            <w:vAlign w:val="bottom"/>
            <w:hideMark/>
          </w:tcPr>
          <w:p w:rsidR="003E4364" w:rsidRDefault="003E4364" w:rsidP="001C08EE">
            <w:pPr>
              <w:spacing w:after="0" w:line="240" w:lineRule="auto"/>
              <w:rPr>
                <w:rFonts w:ascii="Arial" w:eastAsia="Times New Roman" w:hAnsi="Arial" w:cs="Arial"/>
                <w:sz w:val="24"/>
                <w:szCs w:val="24"/>
              </w:rPr>
            </w:pPr>
            <w:r>
              <w:rPr>
                <w:rFonts w:ascii="Arial" w:eastAsia="Times New Roman" w:hAnsi="Arial" w:cs="Arial"/>
                <w:sz w:val="24"/>
                <w:szCs w:val="24"/>
              </w:rPr>
              <w:t>Grad Assistant Tuition &amp; Stipend</w:t>
            </w:r>
          </w:p>
        </w:tc>
        <w:tc>
          <w:tcPr>
            <w:tcW w:w="1724" w:type="dxa"/>
            <w:tcBorders>
              <w:top w:val="single" w:sz="4" w:space="0" w:color="auto"/>
              <w:left w:val="single" w:sz="4" w:space="0" w:color="auto"/>
              <w:bottom w:val="single" w:sz="4" w:space="0" w:color="auto"/>
              <w:right w:val="single" w:sz="4" w:space="0" w:color="auto"/>
            </w:tcBorders>
            <w:vAlign w:val="bottom"/>
            <w:hideMark/>
          </w:tcPr>
          <w:p w:rsidR="003E4364" w:rsidRDefault="003E4364" w:rsidP="001C08EE">
            <w:pPr>
              <w:spacing w:after="0" w:line="240" w:lineRule="auto"/>
              <w:rPr>
                <w:rFonts w:ascii="Arial" w:eastAsia="Times New Roman" w:hAnsi="Arial" w:cs="Arial"/>
                <w:sz w:val="24"/>
                <w:szCs w:val="24"/>
              </w:rPr>
            </w:pPr>
            <w:r>
              <w:rPr>
                <w:rFonts w:ascii="Arial" w:eastAsia="Times New Roman" w:hAnsi="Arial" w:cs="Arial"/>
                <w:sz w:val="24"/>
                <w:szCs w:val="24"/>
              </w:rPr>
              <w:t> 4</w:t>
            </w:r>
          </w:p>
        </w:tc>
        <w:tc>
          <w:tcPr>
            <w:tcW w:w="3532" w:type="dxa"/>
            <w:tcBorders>
              <w:top w:val="single" w:sz="4" w:space="0" w:color="auto"/>
              <w:left w:val="single" w:sz="4" w:space="0" w:color="auto"/>
              <w:bottom w:val="single" w:sz="4" w:space="0" w:color="auto"/>
              <w:right w:val="single" w:sz="4" w:space="0" w:color="auto"/>
            </w:tcBorders>
            <w:vAlign w:val="bottom"/>
            <w:hideMark/>
          </w:tcPr>
          <w:p w:rsidR="003E4364" w:rsidRDefault="003E4364" w:rsidP="001C08EE">
            <w:pPr>
              <w:spacing w:after="0" w:line="240" w:lineRule="auto"/>
              <w:rPr>
                <w:rFonts w:ascii="Arial" w:eastAsia="Times New Roman" w:hAnsi="Arial" w:cs="Arial"/>
                <w:sz w:val="24"/>
                <w:szCs w:val="24"/>
              </w:rPr>
            </w:pPr>
            <w:r>
              <w:rPr>
                <w:rFonts w:ascii="Arial" w:eastAsia="Times New Roman" w:hAnsi="Arial" w:cs="Arial"/>
                <w:sz w:val="24"/>
                <w:szCs w:val="24"/>
              </w:rPr>
              <w:t>Tuition + Stipend</w:t>
            </w:r>
          </w:p>
          <w:p w:rsidR="003E4364" w:rsidRDefault="003E4364" w:rsidP="001C08EE">
            <w:pPr>
              <w:spacing w:after="0" w:line="240" w:lineRule="auto"/>
              <w:rPr>
                <w:rFonts w:ascii="Arial" w:eastAsia="Times New Roman" w:hAnsi="Arial" w:cs="Arial"/>
                <w:sz w:val="24"/>
                <w:szCs w:val="24"/>
              </w:rPr>
            </w:pPr>
            <w:r>
              <w:rPr>
                <w:rFonts w:ascii="Arial" w:eastAsia="Times New Roman" w:hAnsi="Arial" w:cs="Arial"/>
                <w:sz w:val="24"/>
                <w:szCs w:val="24"/>
              </w:rPr>
              <w:t>($10,870 + $1,000 per month)</w:t>
            </w:r>
          </w:p>
        </w:tc>
        <w:tc>
          <w:tcPr>
            <w:tcW w:w="1418" w:type="dxa"/>
            <w:tcBorders>
              <w:top w:val="single" w:sz="4" w:space="0" w:color="auto"/>
              <w:left w:val="single" w:sz="4" w:space="0" w:color="auto"/>
              <w:bottom w:val="single" w:sz="4" w:space="0" w:color="auto"/>
              <w:right w:val="single" w:sz="4" w:space="0" w:color="auto"/>
            </w:tcBorders>
            <w:vAlign w:val="bottom"/>
            <w:hideMark/>
          </w:tcPr>
          <w:p w:rsidR="003E4364" w:rsidRDefault="003E4364" w:rsidP="001C08EE">
            <w:pPr>
              <w:spacing w:after="0" w:line="240" w:lineRule="auto"/>
              <w:rPr>
                <w:rFonts w:ascii="Arial" w:eastAsia="Times New Roman" w:hAnsi="Arial" w:cs="Arial"/>
                <w:sz w:val="24"/>
                <w:szCs w:val="24"/>
              </w:rPr>
            </w:pPr>
            <w:r>
              <w:rPr>
                <w:rFonts w:ascii="Arial" w:eastAsia="Times New Roman" w:hAnsi="Arial" w:cs="Arial"/>
                <w:sz w:val="24"/>
                <w:szCs w:val="24"/>
              </w:rPr>
              <w:t>$91,480</w:t>
            </w:r>
          </w:p>
        </w:tc>
      </w:tr>
      <w:tr w:rsidR="003E4364" w:rsidTr="003E4364">
        <w:trPr>
          <w:trHeight w:val="432"/>
        </w:trPr>
        <w:tc>
          <w:tcPr>
            <w:tcW w:w="3562" w:type="dxa"/>
            <w:tcBorders>
              <w:top w:val="single" w:sz="4" w:space="0" w:color="auto"/>
              <w:left w:val="single" w:sz="4" w:space="0" w:color="auto"/>
              <w:bottom w:val="single" w:sz="4" w:space="0" w:color="auto"/>
              <w:right w:val="single" w:sz="4" w:space="0" w:color="auto"/>
            </w:tcBorders>
            <w:vAlign w:val="bottom"/>
            <w:hideMark/>
          </w:tcPr>
          <w:p w:rsidR="003E4364" w:rsidRDefault="003E4364" w:rsidP="001C08EE">
            <w:pPr>
              <w:spacing w:after="0" w:line="240" w:lineRule="auto"/>
              <w:rPr>
                <w:rFonts w:ascii="Arial" w:eastAsia="Times New Roman" w:hAnsi="Arial" w:cs="Arial"/>
                <w:sz w:val="24"/>
                <w:szCs w:val="24"/>
              </w:rPr>
            </w:pPr>
            <w:r>
              <w:rPr>
                <w:rFonts w:ascii="Arial" w:eastAsia="Times New Roman" w:hAnsi="Arial" w:cs="Arial"/>
                <w:sz w:val="24"/>
                <w:szCs w:val="24"/>
              </w:rPr>
              <w:t>Operations Manager</w:t>
            </w:r>
          </w:p>
        </w:tc>
        <w:tc>
          <w:tcPr>
            <w:tcW w:w="1724" w:type="dxa"/>
            <w:tcBorders>
              <w:top w:val="single" w:sz="4" w:space="0" w:color="auto"/>
              <w:left w:val="single" w:sz="4" w:space="0" w:color="auto"/>
              <w:bottom w:val="single" w:sz="4" w:space="0" w:color="auto"/>
              <w:right w:val="single" w:sz="4" w:space="0" w:color="auto"/>
            </w:tcBorders>
            <w:vAlign w:val="bottom"/>
            <w:hideMark/>
          </w:tcPr>
          <w:p w:rsidR="003E4364" w:rsidRDefault="003E4364" w:rsidP="001C08EE">
            <w:pPr>
              <w:spacing w:after="0" w:line="240" w:lineRule="auto"/>
              <w:rPr>
                <w:rFonts w:ascii="Arial" w:eastAsia="Times New Roman" w:hAnsi="Arial" w:cs="Arial"/>
                <w:sz w:val="24"/>
                <w:szCs w:val="24"/>
              </w:rPr>
            </w:pPr>
            <w:r>
              <w:rPr>
                <w:rFonts w:ascii="Arial" w:eastAsia="Times New Roman" w:hAnsi="Arial" w:cs="Arial"/>
                <w:sz w:val="24"/>
                <w:szCs w:val="24"/>
              </w:rPr>
              <w:t> 1</w:t>
            </w:r>
          </w:p>
        </w:tc>
        <w:tc>
          <w:tcPr>
            <w:tcW w:w="3532" w:type="dxa"/>
            <w:tcBorders>
              <w:top w:val="single" w:sz="4" w:space="0" w:color="auto"/>
              <w:left w:val="single" w:sz="4" w:space="0" w:color="auto"/>
              <w:bottom w:val="single" w:sz="4" w:space="0" w:color="auto"/>
              <w:right w:val="single" w:sz="4" w:space="0" w:color="auto"/>
            </w:tcBorders>
            <w:vAlign w:val="bottom"/>
            <w:hideMark/>
          </w:tcPr>
          <w:p w:rsidR="003E4364" w:rsidRDefault="003E4364" w:rsidP="001C08EE">
            <w:pPr>
              <w:spacing w:after="0" w:line="240" w:lineRule="auto"/>
              <w:rPr>
                <w:rFonts w:ascii="Arial" w:eastAsia="Times New Roman" w:hAnsi="Arial" w:cs="Arial"/>
                <w:sz w:val="24"/>
                <w:szCs w:val="24"/>
              </w:rPr>
            </w:pPr>
            <w:r>
              <w:rPr>
                <w:rFonts w:ascii="Arial" w:eastAsia="Times New Roman" w:hAnsi="Arial" w:cs="Arial"/>
                <w:sz w:val="24"/>
                <w:szCs w:val="24"/>
              </w:rPr>
              <w:t>$68,440</w:t>
            </w:r>
          </w:p>
        </w:tc>
        <w:tc>
          <w:tcPr>
            <w:tcW w:w="1418" w:type="dxa"/>
            <w:tcBorders>
              <w:top w:val="single" w:sz="4" w:space="0" w:color="auto"/>
              <w:left w:val="single" w:sz="4" w:space="0" w:color="auto"/>
              <w:bottom w:val="single" w:sz="4" w:space="0" w:color="auto"/>
              <w:right w:val="single" w:sz="4" w:space="0" w:color="auto"/>
            </w:tcBorders>
            <w:vAlign w:val="bottom"/>
            <w:hideMark/>
          </w:tcPr>
          <w:p w:rsidR="003E4364" w:rsidRDefault="003E4364" w:rsidP="001C08EE">
            <w:pPr>
              <w:spacing w:after="0" w:line="240" w:lineRule="auto"/>
              <w:rPr>
                <w:rFonts w:ascii="Arial" w:eastAsia="Times New Roman" w:hAnsi="Arial" w:cs="Arial"/>
                <w:sz w:val="24"/>
                <w:szCs w:val="24"/>
              </w:rPr>
            </w:pPr>
            <w:r>
              <w:rPr>
                <w:rFonts w:ascii="Arial" w:eastAsia="Times New Roman" w:hAnsi="Arial" w:cs="Arial"/>
                <w:sz w:val="24"/>
                <w:szCs w:val="24"/>
              </w:rPr>
              <w:t>$68,440</w:t>
            </w:r>
          </w:p>
        </w:tc>
      </w:tr>
      <w:tr w:rsidR="003E4364" w:rsidTr="003E4364">
        <w:trPr>
          <w:trHeight w:val="432"/>
        </w:trPr>
        <w:tc>
          <w:tcPr>
            <w:tcW w:w="3562" w:type="dxa"/>
            <w:tcBorders>
              <w:top w:val="single" w:sz="4" w:space="0" w:color="auto"/>
              <w:left w:val="single" w:sz="4" w:space="0" w:color="auto"/>
              <w:bottom w:val="single" w:sz="4" w:space="0" w:color="auto"/>
              <w:right w:val="single" w:sz="4" w:space="0" w:color="auto"/>
            </w:tcBorders>
            <w:vAlign w:val="bottom"/>
            <w:hideMark/>
          </w:tcPr>
          <w:p w:rsidR="003E4364" w:rsidRDefault="003E4364" w:rsidP="001C08EE">
            <w:pPr>
              <w:spacing w:after="0" w:line="240" w:lineRule="auto"/>
              <w:rPr>
                <w:rFonts w:ascii="Arial" w:eastAsia="Times New Roman" w:hAnsi="Arial" w:cs="Arial"/>
                <w:sz w:val="24"/>
                <w:szCs w:val="24"/>
              </w:rPr>
            </w:pPr>
            <w:r>
              <w:rPr>
                <w:rFonts w:ascii="Arial" w:eastAsia="Times New Roman" w:hAnsi="Arial" w:cs="Arial"/>
                <w:sz w:val="24"/>
                <w:szCs w:val="24"/>
              </w:rPr>
              <w:t>Rental Cars</w:t>
            </w:r>
          </w:p>
        </w:tc>
        <w:tc>
          <w:tcPr>
            <w:tcW w:w="1724" w:type="dxa"/>
            <w:tcBorders>
              <w:top w:val="single" w:sz="4" w:space="0" w:color="auto"/>
              <w:left w:val="single" w:sz="4" w:space="0" w:color="auto"/>
              <w:bottom w:val="single" w:sz="4" w:space="0" w:color="auto"/>
              <w:right w:val="single" w:sz="4" w:space="0" w:color="auto"/>
            </w:tcBorders>
            <w:vAlign w:val="bottom"/>
            <w:hideMark/>
          </w:tcPr>
          <w:p w:rsidR="003E4364" w:rsidRDefault="003E4364" w:rsidP="001C08EE">
            <w:pPr>
              <w:spacing w:after="0" w:line="240" w:lineRule="auto"/>
              <w:rPr>
                <w:rFonts w:ascii="Arial" w:eastAsia="Times New Roman" w:hAnsi="Arial" w:cs="Arial"/>
                <w:sz w:val="24"/>
                <w:szCs w:val="24"/>
              </w:rPr>
            </w:pPr>
            <w:r>
              <w:rPr>
                <w:rFonts w:ascii="Arial" w:eastAsia="Times New Roman" w:hAnsi="Arial" w:cs="Arial"/>
                <w:sz w:val="24"/>
                <w:szCs w:val="24"/>
              </w:rPr>
              <w:t> 5</w:t>
            </w:r>
          </w:p>
        </w:tc>
        <w:tc>
          <w:tcPr>
            <w:tcW w:w="3532" w:type="dxa"/>
            <w:tcBorders>
              <w:top w:val="single" w:sz="4" w:space="0" w:color="auto"/>
              <w:left w:val="single" w:sz="4" w:space="0" w:color="auto"/>
              <w:bottom w:val="single" w:sz="4" w:space="0" w:color="auto"/>
              <w:right w:val="single" w:sz="4" w:space="0" w:color="auto"/>
            </w:tcBorders>
            <w:vAlign w:val="bottom"/>
            <w:hideMark/>
          </w:tcPr>
          <w:p w:rsidR="003E4364" w:rsidRDefault="003E4364" w:rsidP="001C08EE">
            <w:pPr>
              <w:spacing w:after="0" w:line="240" w:lineRule="auto"/>
              <w:rPr>
                <w:rFonts w:ascii="Arial" w:eastAsia="Times New Roman" w:hAnsi="Arial" w:cs="Arial"/>
                <w:sz w:val="24"/>
                <w:szCs w:val="24"/>
              </w:rPr>
            </w:pPr>
            <w:r>
              <w:rPr>
                <w:rFonts w:ascii="Arial" w:eastAsia="Times New Roman" w:hAnsi="Arial" w:cs="Arial"/>
                <w:sz w:val="24"/>
                <w:szCs w:val="24"/>
              </w:rPr>
              <w:t>$55</w:t>
            </w:r>
          </w:p>
        </w:tc>
        <w:tc>
          <w:tcPr>
            <w:tcW w:w="1418" w:type="dxa"/>
            <w:tcBorders>
              <w:top w:val="single" w:sz="4" w:space="0" w:color="auto"/>
              <w:left w:val="single" w:sz="4" w:space="0" w:color="auto"/>
              <w:bottom w:val="single" w:sz="4" w:space="0" w:color="auto"/>
              <w:right w:val="single" w:sz="4" w:space="0" w:color="auto"/>
            </w:tcBorders>
            <w:vAlign w:val="bottom"/>
            <w:hideMark/>
          </w:tcPr>
          <w:p w:rsidR="003E4364" w:rsidRDefault="003E4364" w:rsidP="001C08EE">
            <w:pPr>
              <w:spacing w:after="0" w:line="240" w:lineRule="auto"/>
              <w:rPr>
                <w:rFonts w:ascii="Arial" w:eastAsia="Times New Roman" w:hAnsi="Arial" w:cs="Arial"/>
                <w:sz w:val="24"/>
                <w:szCs w:val="24"/>
              </w:rPr>
            </w:pPr>
            <w:r>
              <w:rPr>
                <w:rFonts w:ascii="Arial" w:eastAsia="Times New Roman" w:hAnsi="Arial" w:cs="Arial"/>
                <w:sz w:val="24"/>
                <w:szCs w:val="24"/>
              </w:rPr>
              <w:t>$275</w:t>
            </w:r>
          </w:p>
        </w:tc>
      </w:tr>
      <w:tr w:rsidR="003E4364" w:rsidTr="003E4364">
        <w:trPr>
          <w:trHeight w:val="432"/>
        </w:trPr>
        <w:tc>
          <w:tcPr>
            <w:tcW w:w="3562" w:type="dxa"/>
            <w:tcBorders>
              <w:top w:val="single" w:sz="4" w:space="0" w:color="auto"/>
              <w:left w:val="single" w:sz="4" w:space="0" w:color="auto"/>
              <w:bottom w:val="single" w:sz="4" w:space="0" w:color="auto"/>
              <w:right w:val="single" w:sz="4" w:space="0" w:color="auto"/>
            </w:tcBorders>
            <w:vAlign w:val="bottom"/>
            <w:hideMark/>
          </w:tcPr>
          <w:p w:rsidR="003E4364" w:rsidRDefault="003E4364" w:rsidP="001C08EE">
            <w:pPr>
              <w:spacing w:after="0" w:line="240" w:lineRule="auto"/>
              <w:rPr>
                <w:rFonts w:ascii="Arial" w:eastAsia="Times New Roman" w:hAnsi="Arial" w:cs="Arial"/>
                <w:sz w:val="24"/>
                <w:szCs w:val="24"/>
              </w:rPr>
            </w:pPr>
            <w:r>
              <w:rPr>
                <w:rFonts w:ascii="Arial" w:eastAsia="Times New Roman" w:hAnsi="Arial" w:cs="Arial"/>
                <w:sz w:val="24"/>
                <w:szCs w:val="24"/>
              </w:rPr>
              <w:t>Benefits</w:t>
            </w:r>
          </w:p>
        </w:tc>
        <w:tc>
          <w:tcPr>
            <w:tcW w:w="1724" w:type="dxa"/>
            <w:tcBorders>
              <w:top w:val="single" w:sz="4" w:space="0" w:color="auto"/>
              <w:left w:val="single" w:sz="4" w:space="0" w:color="auto"/>
              <w:bottom w:val="single" w:sz="4" w:space="0" w:color="auto"/>
              <w:right w:val="single" w:sz="4" w:space="0" w:color="auto"/>
            </w:tcBorders>
            <w:vAlign w:val="bottom"/>
            <w:hideMark/>
          </w:tcPr>
          <w:p w:rsidR="003E4364" w:rsidRDefault="003E4364" w:rsidP="001C08EE">
            <w:pPr>
              <w:spacing w:after="0" w:line="240" w:lineRule="auto"/>
              <w:rPr>
                <w:rFonts w:ascii="Arial" w:eastAsia="Times New Roman" w:hAnsi="Arial" w:cs="Arial"/>
                <w:sz w:val="24"/>
                <w:szCs w:val="24"/>
              </w:rPr>
            </w:pPr>
            <w:r>
              <w:rPr>
                <w:rFonts w:ascii="Arial" w:eastAsia="Times New Roman" w:hAnsi="Arial" w:cs="Arial"/>
                <w:sz w:val="24"/>
                <w:szCs w:val="24"/>
              </w:rPr>
              <w:t>Academic</w:t>
            </w:r>
          </w:p>
          <w:p w:rsidR="003E4364" w:rsidRDefault="003E4364" w:rsidP="001C08EE">
            <w:pPr>
              <w:spacing w:after="0" w:line="240" w:lineRule="auto"/>
              <w:rPr>
                <w:rFonts w:ascii="Arial" w:eastAsia="Times New Roman" w:hAnsi="Arial" w:cs="Arial"/>
                <w:sz w:val="24"/>
                <w:szCs w:val="24"/>
              </w:rPr>
            </w:pPr>
            <w:r>
              <w:rPr>
                <w:rFonts w:ascii="Arial" w:eastAsia="Times New Roman" w:hAnsi="Arial" w:cs="Arial"/>
                <w:sz w:val="24"/>
                <w:szCs w:val="24"/>
              </w:rPr>
              <w:t>Performance</w:t>
            </w:r>
          </w:p>
        </w:tc>
        <w:tc>
          <w:tcPr>
            <w:tcW w:w="3532" w:type="dxa"/>
            <w:tcBorders>
              <w:top w:val="single" w:sz="4" w:space="0" w:color="auto"/>
              <w:left w:val="single" w:sz="4" w:space="0" w:color="auto"/>
              <w:bottom w:val="single" w:sz="4" w:space="0" w:color="auto"/>
              <w:right w:val="single" w:sz="4" w:space="0" w:color="auto"/>
            </w:tcBorders>
            <w:vAlign w:val="bottom"/>
            <w:hideMark/>
          </w:tcPr>
          <w:p w:rsidR="003E4364" w:rsidRDefault="003E4364" w:rsidP="001C08EE">
            <w:pPr>
              <w:spacing w:after="0" w:line="240" w:lineRule="auto"/>
              <w:rPr>
                <w:rFonts w:ascii="Arial" w:eastAsia="Times New Roman" w:hAnsi="Arial" w:cs="Arial"/>
                <w:sz w:val="24"/>
                <w:szCs w:val="24"/>
              </w:rPr>
            </w:pPr>
            <w:r>
              <w:rPr>
                <w:rFonts w:ascii="Arial" w:eastAsia="Times New Roman" w:hAnsi="Arial" w:cs="Arial"/>
                <w:sz w:val="24"/>
                <w:szCs w:val="24"/>
              </w:rPr>
              <w:t>$200,000</w:t>
            </w:r>
          </w:p>
        </w:tc>
        <w:tc>
          <w:tcPr>
            <w:tcW w:w="1418" w:type="dxa"/>
            <w:tcBorders>
              <w:top w:val="single" w:sz="4" w:space="0" w:color="auto"/>
              <w:left w:val="single" w:sz="4" w:space="0" w:color="auto"/>
              <w:bottom w:val="single" w:sz="4" w:space="0" w:color="auto"/>
              <w:right w:val="single" w:sz="4" w:space="0" w:color="auto"/>
            </w:tcBorders>
            <w:vAlign w:val="bottom"/>
            <w:hideMark/>
          </w:tcPr>
          <w:p w:rsidR="003E4364" w:rsidRDefault="003E4364" w:rsidP="001C08EE">
            <w:pPr>
              <w:spacing w:after="0" w:line="240" w:lineRule="auto"/>
              <w:rPr>
                <w:rFonts w:ascii="Arial" w:eastAsia="Times New Roman" w:hAnsi="Arial" w:cs="Arial"/>
                <w:sz w:val="24"/>
                <w:szCs w:val="24"/>
              </w:rPr>
            </w:pPr>
            <w:r>
              <w:rPr>
                <w:rFonts w:ascii="Arial" w:eastAsia="Times New Roman" w:hAnsi="Arial" w:cs="Arial"/>
                <w:sz w:val="24"/>
                <w:szCs w:val="24"/>
              </w:rPr>
              <w:t>$200,000</w:t>
            </w:r>
          </w:p>
        </w:tc>
      </w:tr>
      <w:tr w:rsidR="003E4364" w:rsidTr="003E4364">
        <w:trPr>
          <w:trHeight w:val="432"/>
        </w:trPr>
        <w:tc>
          <w:tcPr>
            <w:tcW w:w="3562" w:type="dxa"/>
            <w:tcBorders>
              <w:top w:val="single" w:sz="4" w:space="0" w:color="auto"/>
              <w:left w:val="single" w:sz="4" w:space="0" w:color="auto"/>
              <w:bottom w:val="single" w:sz="4" w:space="0" w:color="auto"/>
              <w:right w:val="single" w:sz="4" w:space="0" w:color="auto"/>
            </w:tcBorders>
            <w:vAlign w:val="bottom"/>
            <w:hideMark/>
          </w:tcPr>
          <w:p w:rsidR="003E4364" w:rsidRDefault="003E4364" w:rsidP="001C08EE">
            <w:pPr>
              <w:spacing w:after="0" w:line="240" w:lineRule="auto"/>
              <w:rPr>
                <w:rFonts w:ascii="Arial" w:eastAsia="Times New Roman" w:hAnsi="Arial" w:cs="Arial"/>
                <w:b/>
                <w:sz w:val="24"/>
                <w:szCs w:val="24"/>
              </w:rPr>
            </w:pPr>
            <w:r>
              <w:rPr>
                <w:rFonts w:ascii="Arial" w:eastAsia="Times New Roman" w:hAnsi="Arial" w:cs="Arial"/>
                <w:b/>
                <w:sz w:val="24"/>
                <w:szCs w:val="24"/>
              </w:rPr>
              <w:t xml:space="preserve">Total </w:t>
            </w:r>
          </w:p>
        </w:tc>
        <w:tc>
          <w:tcPr>
            <w:tcW w:w="1724" w:type="dxa"/>
            <w:tcBorders>
              <w:top w:val="single" w:sz="4" w:space="0" w:color="auto"/>
              <w:left w:val="single" w:sz="4" w:space="0" w:color="auto"/>
              <w:bottom w:val="single" w:sz="4" w:space="0" w:color="auto"/>
              <w:right w:val="single" w:sz="4" w:space="0" w:color="auto"/>
            </w:tcBorders>
            <w:vAlign w:val="bottom"/>
            <w:hideMark/>
          </w:tcPr>
          <w:p w:rsidR="003E4364" w:rsidRDefault="003E4364" w:rsidP="001C08EE">
            <w:pPr>
              <w:spacing w:after="0" w:line="240" w:lineRule="auto"/>
              <w:rPr>
                <w:rFonts w:ascii="Arial" w:eastAsia="Times New Roman" w:hAnsi="Arial" w:cs="Arial"/>
                <w:b/>
                <w:sz w:val="24"/>
                <w:szCs w:val="24"/>
              </w:rPr>
            </w:pPr>
            <w:r>
              <w:rPr>
                <w:rFonts w:ascii="Arial" w:eastAsia="Times New Roman" w:hAnsi="Arial" w:cs="Arial"/>
                <w:b/>
                <w:sz w:val="24"/>
                <w:szCs w:val="24"/>
              </w:rPr>
              <w:t> 20</w:t>
            </w:r>
          </w:p>
        </w:tc>
        <w:tc>
          <w:tcPr>
            <w:tcW w:w="3532" w:type="dxa"/>
            <w:tcBorders>
              <w:top w:val="single" w:sz="4" w:space="0" w:color="auto"/>
              <w:left w:val="single" w:sz="4" w:space="0" w:color="auto"/>
              <w:bottom w:val="single" w:sz="4" w:space="0" w:color="auto"/>
              <w:right w:val="single" w:sz="4" w:space="0" w:color="auto"/>
            </w:tcBorders>
            <w:vAlign w:val="bottom"/>
            <w:hideMark/>
          </w:tcPr>
          <w:p w:rsidR="003E4364" w:rsidRDefault="003E4364" w:rsidP="001C08EE">
            <w:pPr>
              <w:spacing w:after="0" w:line="240" w:lineRule="auto"/>
              <w:rPr>
                <w:rFonts w:ascii="Arial" w:eastAsia="Times New Roman" w:hAnsi="Arial" w:cs="Arial"/>
                <w:b/>
                <w:sz w:val="24"/>
                <w:szCs w:val="24"/>
              </w:rPr>
            </w:pPr>
            <w:r>
              <w:rPr>
                <w:rFonts w:ascii="Arial" w:eastAsia="Times New Roman" w:hAnsi="Arial" w:cs="Arial"/>
                <w:b/>
                <w:sz w:val="24"/>
                <w:szCs w:val="24"/>
              </w:rPr>
              <w:t>$794,536</w:t>
            </w:r>
          </w:p>
        </w:tc>
        <w:tc>
          <w:tcPr>
            <w:tcW w:w="1418" w:type="dxa"/>
            <w:tcBorders>
              <w:top w:val="single" w:sz="4" w:space="0" w:color="auto"/>
              <w:left w:val="single" w:sz="4" w:space="0" w:color="auto"/>
              <w:bottom w:val="single" w:sz="4" w:space="0" w:color="auto"/>
              <w:right w:val="single" w:sz="4" w:space="0" w:color="auto"/>
            </w:tcBorders>
            <w:vAlign w:val="bottom"/>
            <w:hideMark/>
          </w:tcPr>
          <w:p w:rsidR="003E4364" w:rsidRDefault="003E4364" w:rsidP="001C08EE">
            <w:pPr>
              <w:spacing w:after="0" w:line="240" w:lineRule="auto"/>
              <w:rPr>
                <w:rFonts w:ascii="Arial" w:eastAsia="Times New Roman" w:hAnsi="Arial" w:cs="Arial"/>
                <w:b/>
                <w:sz w:val="24"/>
                <w:szCs w:val="24"/>
              </w:rPr>
            </w:pPr>
            <w:r>
              <w:rPr>
                <w:rFonts w:ascii="Arial" w:eastAsia="Times New Roman" w:hAnsi="Arial" w:cs="Arial"/>
                <w:b/>
                <w:sz w:val="24"/>
                <w:szCs w:val="24"/>
              </w:rPr>
              <w:t>$1,688,735</w:t>
            </w:r>
          </w:p>
        </w:tc>
      </w:tr>
    </w:tbl>
    <w:p w:rsidR="003E4364" w:rsidRDefault="003E4364" w:rsidP="003E4364"/>
    <w:tbl>
      <w:tblPr>
        <w:tblW w:w="8740" w:type="dxa"/>
        <w:tblLook w:val="04A0" w:firstRow="1" w:lastRow="0" w:firstColumn="1" w:lastColumn="0" w:noHBand="0" w:noVBand="1"/>
      </w:tblPr>
      <w:tblGrid>
        <w:gridCol w:w="4730"/>
        <w:gridCol w:w="617"/>
        <w:gridCol w:w="2119"/>
        <w:gridCol w:w="1274"/>
      </w:tblGrid>
      <w:tr w:rsidR="003E4364" w:rsidRPr="003E4364" w:rsidTr="003E4364">
        <w:trPr>
          <w:trHeight w:val="420"/>
        </w:trPr>
        <w:tc>
          <w:tcPr>
            <w:tcW w:w="8740" w:type="dxa"/>
            <w:gridSpan w:val="4"/>
            <w:tcBorders>
              <w:top w:val="nil"/>
              <w:left w:val="nil"/>
              <w:bottom w:val="nil"/>
              <w:right w:val="nil"/>
            </w:tcBorders>
            <w:shd w:val="clear" w:color="auto" w:fill="auto"/>
            <w:noWrap/>
            <w:vAlign w:val="bottom"/>
            <w:hideMark/>
          </w:tcPr>
          <w:p w:rsidR="003E4364" w:rsidRPr="003E4364" w:rsidRDefault="003E4364" w:rsidP="003E4364">
            <w:pPr>
              <w:spacing w:after="0" w:line="240" w:lineRule="auto"/>
              <w:jc w:val="center"/>
              <w:rPr>
                <w:rFonts w:ascii="Calibri" w:eastAsia="Times New Roman" w:hAnsi="Calibri" w:cs="Times New Roman"/>
                <w:b/>
                <w:bCs/>
                <w:color w:val="000000"/>
                <w:sz w:val="32"/>
                <w:szCs w:val="32"/>
              </w:rPr>
            </w:pPr>
            <w:r w:rsidRPr="003E4364">
              <w:rPr>
                <w:rFonts w:ascii="Calibri" w:eastAsia="Times New Roman" w:hAnsi="Calibri" w:cs="Times New Roman"/>
                <w:b/>
                <w:bCs/>
                <w:color w:val="000000"/>
                <w:sz w:val="32"/>
                <w:szCs w:val="32"/>
              </w:rPr>
              <w:lastRenderedPageBreak/>
              <w:t>University of Buffalo Operating Expenses</w:t>
            </w:r>
          </w:p>
        </w:tc>
      </w:tr>
      <w:tr w:rsidR="003E4364" w:rsidRPr="003E4364" w:rsidTr="003E4364">
        <w:trPr>
          <w:trHeight w:val="300"/>
        </w:trPr>
        <w:tc>
          <w:tcPr>
            <w:tcW w:w="4730" w:type="dxa"/>
            <w:tcBorders>
              <w:top w:val="nil"/>
              <w:left w:val="nil"/>
              <w:bottom w:val="nil"/>
              <w:right w:val="nil"/>
            </w:tcBorders>
            <w:shd w:val="clear" w:color="auto" w:fill="auto"/>
            <w:noWrap/>
            <w:vAlign w:val="bottom"/>
            <w:hideMark/>
          </w:tcPr>
          <w:p w:rsidR="003E4364" w:rsidRPr="003E4364" w:rsidRDefault="003E4364" w:rsidP="003E4364">
            <w:pPr>
              <w:spacing w:after="0" w:line="240" w:lineRule="auto"/>
              <w:jc w:val="center"/>
              <w:rPr>
                <w:rFonts w:ascii="Calibri" w:eastAsia="Times New Roman" w:hAnsi="Calibri" w:cs="Times New Roman"/>
                <w:color w:val="000000"/>
              </w:rPr>
            </w:pPr>
            <w:r w:rsidRPr="003E4364">
              <w:rPr>
                <w:rFonts w:ascii="Calibri" w:eastAsia="Times New Roman" w:hAnsi="Calibri" w:cs="Times New Roman"/>
                <w:color w:val="000000"/>
              </w:rPr>
              <w:t>Operating Expenses Categories</w:t>
            </w:r>
          </w:p>
        </w:tc>
        <w:tc>
          <w:tcPr>
            <w:tcW w:w="617" w:type="dxa"/>
            <w:tcBorders>
              <w:top w:val="nil"/>
              <w:left w:val="nil"/>
              <w:bottom w:val="nil"/>
              <w:right w:val="nil"/>
            </w:tcBorders>
            <w:shd w:val="clear" w:color="auto" w:fill="auto"/>
            <w:noWrap/>
            <w:vAlign w:val="bottom"/>
            <w:hideMark/>
          </w:tcPr>
          <w:p w:rsidR="003E4364" w:rsidRPr="003E4364" w:rsidRDefault="003E4364" w:rsidP="003E4364">
            <w:pPr>
              <w:spacing w:after="0" w:line="240" w:lineRule="auto"/>
              <w:jc w:val="center"/>
              <w:rPr>
                <w:rFonts w:ascii="Calibri" w:eastAsia="Times New Roman" w:hAnsi="Calibri" w:cs="Times New Roman"/>
                <w:color w:val="000000"/>
              </w:rPr>
            </w:pPr>
            <w:r w:rsidRPr="003E4364">
              <w:rPr>
                <w:rFonts w:ascii="Calibri" w:eastAsia="Times New Roman" w:hAnsi="Calibri" w:cs="Times New Roman"/>
                <w:color w:val="000000"/>
              </w:rPr>
              <w:t>#</w:t>
            </w:r>
          </w:p>
        </w:tc>
        <w:tc>
          <w:tcPr>
            <w:tcW w:w="2119" w:type="dxa"/>
            <w:tcBorders>
              <w:top w:val="nil"/>
              <w:left w:val="nil"/>
              <w:bottom w:val="nil"/>
              <w:right w:val="nil"/>
            </w:tcBorders>
            <w:shd w:val="clear" w:color="auto" w:fill="auto"/>
            <w:noWrap/>
            <w:vAlign w:val="bottom"/>
            <w:hideMark/>
          </w:tcPr>
          <w:p w:rsidR="003E4364" w:rsidRPr="003E4364" w:rsidRDefault="003E4364" w:rsidP="003E4364">
            <w:pPr>
              <w:spacing w:after="0" w:line="240" w:lineRule="auto"/>
              <w:jc w:val="center"/>
              <w:rPr>
                <w:rFonts w:ascii="Calibri" w:eastAsia="Times New Roman" w:hAnsi="Calibri" w:cs="Times New Roman"/>
                <w:color w:val="000000"/>
              </w:rPr>
            </w:pPr>
            <w:r w:rsidRPr="003E4364">
              <w:rPr>
                <w:rFonts w:ascii="Calibri" w:eastAsia="Times New Roman" w:hAnsi="Calibri" w:cs="Times New Roman"/>
                <w:color w:val="000000"/>
              </w:rPr>
              <w:t>Price Per Unit</w:t>
            </w:r>
          </w:p>
        </w:tc>
        <w:tc>
          <w:tcPr>
            <w:tcW w:w="1274" w:type="dxa"/>
            <w:tcBorders>
              <w:top w:val="nil"/>
              <w:left w:val="nil"/>
              <w:bottom w:val="nil"/>
              <w:right w:val="nil"/>
            </w:tcBorders>
            <w:shd w:val="clear" w:color="auto" w:fill="auto"/>
            <w:noWrap/>
            <w:vAlign w:val="bottom"/>
            <w:hideMark/>
          </w:tcPr>
          <w:p w:rsidR="003E4364" w:rsidRPr="003E4364" w:rsidRDefault="003E4364" w:rsidP="003E4364">
            <w:pPr>
              <w:spacing w:after="0" w:line="240" w:lineRule="auto"/>
              <w:jc w:val="center"/>
              <w:rPr>
                <w:rFonts w:ascii="Calibri" w:eastAsia="Times New Roman" w:hAnsi="Calibri" w:cs="Times New Roman"/>
                <w:color w:val="000000"/>
              </w:rPr>
            </w:pPr>
            <w:r w:rsidRPr="003E4364">
              <w:rPr>
                <w:rFonts w:ascii="Calibri" w:eastAsia="Times New Roman" w:hAnsi="Calibri" w:cs="Times New Roman"/>
                <w:color w:val="000000"/>
              </w:rPr>
              <w:t>Total</w:t>
            </w:r>
          </w:p>
        </w:tc>
      </w:tr>
      <w:tr w:rsidR="003E4364" w:rsidRPr="003E4364" w:rsidTr="003E4364">
        <w:trPr>
          <w:trHeight w:val="300"/>
        </w:trPr>
        <w:tc>
          <w:tcPr>
            <w:tcW w:w="4730" w:type="dxa"/>
            <w:tcBorders>
              <w:top w:val="nil"/>
              <w:left w:val="nil"/>
              <w:bottom w:val="nil"/>
              <w:right w:val="nil"/>
            </w:tcBorders>
            <w:shd w:val="clear" w:color="auto" w:fill="auto"/>
            <w:noWrap/>
            <w:vAlign w:val="bottom"/>
            <w:hideMark/>
          </w:tcPr>
          <w:p w:rsidR="003E4364" w:rsidRPr="003E4364" w:rsidRDefault="003E4364" w:rsidP="003E4364">
            <w:pPr>
              <w:spacing w:after="0" w:line="240" w:lineRule="auto"/>
              <w:rPr>
                <w:rFonts w:ascii="Calibri" w:eastAsia="Times New Roman" w:hAnsi="Calibri" w:cs="Times New Roman"/>
                <w:color w:val="000000"/>
              </w:rPr>
            </w:pPr>
            <w:r w:rsidRPr="003E4364">
              <w:rPr>
                <w:rFonts w:ascii="Calibri" w:eastAsia="Times New Roman" w:hAnsi="Calibri" w:cs="Times New Roman"/>
                <w:color w:val="000000"/>
              </w:rPr>
              <w:t>Recruiting Expenses (EADA)</w:t>
            </w:r>
          </w:p>
        </w:tc>
        <w:tc>
          <w:tcPr>
            <w:tcW w:w="617" w:type="dxa"/>
            <w:tcBorders>
              <w:top w:val="nil"/>
              <w:left w:val="nil"/>
              <w:bottom w:val="nil"/>
              <w:right w:val="nil"/>
            </w:tcBorders>
            <w:shd w:val="clear" w:color="auto" w:fill="auto"/>
            <w:noWrap/>
            <w:vAlign w:val="bottom"/>
            <w:hideMark/>
          </w:tcPr>
          <w:p w:rsidR="003E4364" w:rsidRPr="003E4364" w:rsidRDefault="003E4364" w:rsidP="003E4364">
            <w:pPr>
              <w:spacing w:after="0" w:line="240" w:lineRule="auto"/>
              <w:rPr>
                <w:rFonts w:ascii="Calibri" w:eastAsia="Times New Roman" w:hAnsi="Calibri" w:cs="Times New Roman"/>
                <w:color w:val="000000"/>
              </w:rPr>
            </w:pPr>
          </w:p>
        </w:tc>
        <w:tc>
          <w:tcPr>
            <w:tcW w:w="2119" w:type="dxa"/>
            <w:tcBorders>
              <w:top w:val="nil"/>
              <w:left w:val="nil"/>
              <w:bottom w:val="nil"/>
              <w:right w:val="nil"/>
            </w:tcBorders>
            <w:shd w:val="clear" w:color="auto" w:fill="auto"/>
            <w:noWrap/>
            <w:vAlign w:val="bottom"/>
            <w:hideMark/>
          </w:tcPr>
          <w:p w:rsidR="003E4364" w:rsidRPr="003E4364" w:rsidRDefault="003E4364" w:rsidP="003E4364">
            <w:pPr>
              <w:spacing w:after="0" w:line="240" w:lineRule="auto"/>
              <w:rPr>
                <w:rFonts w:ascii="Times New Roman" w:eastAsia="Times New Roman" w:hAnsi="Times New Roman" w:cs="Times New Roman"/>
                <w:sz w:val="20"/>
                <w:szCs w:val="20"/>
              </w:rPr>
            </w:pPr>
          </w:p>
        </w:tc>
        <w:tc>
          <w:tcPr>
            <w:tcW w:w="1274" w:type="dxa"/>
            <w:tcBorders>
              <w:top w:val="nil"/>
              <w:left w:val="nil"/>
              <w:bottom w:val="nil"/>
              <w:right w:val="nil"/>
            </w:tcBorders>
            <w:shd w:val="clear" w:color="auto" w:fill="auto"/>
            <w:noWrap/>
            <w:vAlign w:val="bottom"/>
            <w:hideMark/>
          </w:tcPr>
          <w:p w:rsidR="003E4364" w:rsidRPr="003E4364" w:rsidRDefault="003E4364" w:rsidP="003E4364">
            <w:pPr>
              <w:spacing w:after="0" w:line="240" w:lineRule="auto"/>
              <w:jc w:val="right"/>
              <w:rPr>
                <w:rFonts w:ascii="Calibri" w:eastAsia="Times New Roman" w:hAnsi="Calibri" w:cs="Times New Roman"/>
                <w:color w:val="000000"/>
              </w:rPr>
            </w:pPr>
            <w:r w:rsidRPr="003E4364">
              <w:rPr>
                <w:rFonts w:ascii="Calibri" w:eastAsia="Times New Roman" w:hAnsi="Calibri" w:cs="Times New Roman"/>
                <w:color w:val="000000"/>
              </w:rPr>
              <w:t>186,915</w:t>
            </w:r>
          </w:p>
        </w:tc>
      </w:tr>
      <w:tr w:rsidR="003E4364" w:rsidRPr="003E4364" w:rsidTr="003E4364">
        <w:trPr>
          <w:trHeight w:val="300"/>
        </w:trPr>
        <w:tc>
          <w:tcPr>
            <w:tcW w:w="4730" w:type="dxa"/>
            <w:tcBorders>
              <w:top w:val="nil"/>
              <w:left w:val="nil"/>
              <w:bottom w:val="nil"/>
              <w:right w:val="nil"/>
            </w:tcBorders>
            <w:shd w:val="clear" w:color="auto" w:fill="auto"/>
            <w:noWrap/>
            <w:vAlign w:val="bottom"/>
            <w:hideMark/>
          </w:tcPr>
          <w:p w:rsidR="003E4364" w:rsidRPr="003E4364" w:rsidRDefault="003E4364" w:rsidP="003E4364">
            <w:pPr>
              <w:spacing w:after="0" w:line="240" w:lineRule="auto"/>
              <w:rPr>
                <w:rFonts w:ascii="Calibri" w:eastAsia="Times New Roman" w:hAnsi="Calibri" w:cs="Times New Roman"/>
                <w:color w:val="000000"/>
              </w:rPr>
            </w:pPr>
            <w:r w:rsidRPr="003E4364">
              <w:rPr>
                <w:rFonts w:ascii="Calibri" w:eastAsia="Times New Roman" w:hAnsi="Calibri" w:cs="Times New Roman"/>
                <w:color w:val="000000"/>
              </w:rPr>
              <w:t>Insurance</w:t>
            </w:r>
          </w:p>
        </w:tc>
        <w:tc>
          <w:tcPr>
            <w:tcW w:w="617" w:type="dxa"/>
            <w:tcBorders>
              <w:top w:val="nil"/>
              <w:left w:val="nil"/>
              <w:bottom w:val="nil"/>
              <w:right w:val="nil"/>
            </w:tcBorders>
            <w:shd w:val="clear" w:color="auto" w:fill="auto"/>
            <w:noWrap/>
            <w:vAlign w:val="bottom"/>
            <w:hideMark/>
          </w:tcPr>
          <w:p w:rsidR="003E4364" w:rsidRPr="003E4364" w:rsidRDefault="003E4364" w:rsidP="003E4364">
            <w:pPr>
              <w:spacing w:after="0" w:line="240" w:lineRule="auto"/>
              <w:jc w:val="right"/>
              <w:rPr>
                <w:rFonts w:ascii="Calibri" w:eastAsia="Times New Roman" w:hAnsi="Calibri" w:cs="Times New Roman"/>
                <w:color w:val="000000"/>
              </w:rPr>
            </w:pPr>
            <w:r w:rsidRPr="003E4364">
              <w:rPr>
                <w:rFonts w:ascii="Calibri" w:eastAsia="Times New Roman" w:hAnsi="Calibri" w:cs="Times New Roman"/>
                <w:color w:val="000000"/>
              </w:rPr>
              <w:t>107</w:t>
            </w:r>
          </w:p>
        </w:tc>
        <w:tc>
          <w:tcPr>
            <w:tcW w:w="2119" w:type="dxa"/>
            <w:tcBorders>
              <w:top w:val="nil"/>
              <w:left w:val="nil"/>
              <w:bottom w:val="nil"/>
              <w:right w:val="nil"/>
            </w:tcBorders>
            <w:shd w:val="clear" w:color="auto" w:fill="auto"/>
            <w:noWrap/>
            <w:vAlign w:val="bottom"/>
            <w:hideMark/>
          </w:tcPr>
          <w:p w:rsidR="003E4364" w:rsidRPr="003E4364" w:rsidRDefault="003E4364" w:rsidP="003E4364">
            <w:pPr>
              <w:spacing w:after="0" w:line="240" w:lineRule="auto"/>
              <w:jc w:val="right"/>
              <w:rPr>
                <w:rFonts w:ascii="Calibri" w:eastAsia="Times New Roman" w:hAnsi="Calibri" w:cs="Times New Roman"/>
                <w:color w:val="000000"/>
              </w:rPr>
            </w:pPr>
            <w:r w:rsidRPr="003E4364">
              <w:rPr>
                <w:rFonts w:ascii="Calibri" w:eastAsia="Times New Roman" w:hAnsi="Calibri" w:cs="Times New Roman"/>
                <w:color w:val="000000"/>
              </w:rPr>
              <w:t>3000</w:t>
            </w:r>
          </w:p>
        </w:tc>
        <w:tc>
          <w:tcPr>
            <w:tcW w:w="1274" w:type="dxa"/>
            <w:tcBorders>
              <w:top w:val="nil"/>
              <w:left w:val="nil"/>
              <w:bottom w:val="nil"/>
              <w:right w:val="nil"/>
            </w:tcBorders>
            <w:shd w:val="clear" w:color="auto" w:fill="auto"/>
            <w:noWrap/>
            <w:vAlign w:val="bottom"/>
            <w:hideMark/>
          </w:tcPr>
          <w:p w:rsidR="003E4364" w:rsidRPr="003E4364" w:rsidRDefault="003E4364" w:rsidP="003E4364">
            <w:pPr>
              <w:spacing w:after="0" w:line="240" w:lineRule="auto"/>
              <w:jc w:val="right"/>
              <w:rPr>
                <w:rFonts w:ascii="Calibri" w:eastAsia="Times New Roman" w:hAnsi="Calibri" w:cs="Times New Roman"/>
                <w:color w:val="000000"/>
              </w:rPr>
            </w:pPr>
            <w:r w:rsidRPr="003E4364">
              <w:rPr>
                <w:rFonts w:ascii="Calibri" w:eastAsia="Times New Roman" w:hAnsi="Calibri" w:cs="Times New Roman"/>
                <w:color w:val="000000"/>
              </w:rPr>
              <w:t>321000</w:t>
            </w:r>
          </w:p>
        </w:tc>
      </w:tr>
      <w:tr w:rsidR="003E4364" w:rsidRPr="003E4364" w:rsidTr="003E4364">
        <w:trPr>
          <w:trHeight w:val="300"/>
        </w:trPr>
        <w:tc>
          <w:tcPr>
            <w:tcW w:w="4730" w:type="dxa"/>
            <w:tcBorders>
              <w:top w:val="nil"/>
              <w:left w:val="nil"/>
              <w:bottom w:val="nil"/>
              <w:right w:val="nil"/>
            </w:tcBorders>
            <w:shd w:val="clear" w:color="auto" w:fill="auto"/>
            <w:noWrap/>
            <w:vAlign w:val="bottom"/>
            <w:hideMark/>
          </w:tcPr>
          <w:p w:rsidR="003E4364" w:rsidRPr="003E4364" w:rsidRDefault="003E4364" w:rsidP="003E4364">
            <w:pPr>
              <w:spacing w:after="0" w:line="240" w:lineRule="auto"/>
              <w:rPr>
                <w:rFonts w:ascii="Calibri" w:eastAsia="Times New Roman" w:hAnsi="Calibri" w:cs="Times New Roman"/>
                <w:color w:val="000000"/>
              </w:rPr>
            </w:pPr>
            <w:r w:rsidRPr="003E4364">
              <w:rPr>
                <w:rFonts w:ascii="Calibri" w:eastAsia="Times New Roman" w:hAnsi="Calibri" w:cs="Times New Roman"/>
                <w:color w:val="000000"/>
              </w:rPr>
              <w:t>Pre-Season Meals</w:t>
            </w:r>
          </w:p>
        </w:tc>
        <w:tc>
          <w:tcPr>
            <w:tcW w:w="617" w:type="dxa"/>
            <w:tcBorders>
              <w:top w:val="nil"/>
              <w:left w:val="nil"/>
              <w:bottom w:val="nil"/>
              <w:right w:val="nil"/>
            </w:tcBorders>
            <w:shd w:val="clear" w:color="auto" w:fill="auto"/>
            <w:noWrap/>
            <w:vAlign w:val="bottom"/>
            <w:hideMark/>
          </w:tcPr>
          <w:p w:rsidR="003E4364" w:rsidRPr="003E4364" w:rsidRDefault="003E4364" w:rsidP="003E4364">
            <w:pPr>
              <w:spacing w:after="0" w:line="240" w:lineRule="auto"/>
              <w:jc w:val="right"/>
              <w:rPr>
                <w:rFonts w:ascii="Calibri" w:eastAsia="Times New Roman" w:hAnsi="Calibri" w:cs="Times New Roman"/>
                <w:color w:val="000000"/>
              </w:rPr>
            </w:pPr>
            <w:r w:rsidRPr="003E4364">
              <w:rPr>
                <w:rFonts w:ascii="Calibri" w:eastAsia="Times New Roman" w:hAnsi="Calibri" w:cs="Times New Roman"/>
                <w:color w:val="000000"/>
              </w:rPr>
              <w:t>10</w:t>
            </w:r>
          </w:p>
        </w:tc>
        <w:tc>
          <w:tcPr>
            <w:tcW w:w="2119" w:type="dxa"/>
            <w:tcBorders>
              <w:top w:val="nil"/>
              <w:left w:val="nil"/>
              <w:bottom w:val="nil"/>
              <w:right w:val="nil"/>
            </w:tcBorders>
            <w:shd w:val="clear" w:color="auto" w:fill="auto"/>
            <w:noWrap/>
            <w:vAlign w:val="bottom"/>
            <w:hideMark/>
          </w:tcPr>
          <w:p w:rsidR="003E4364" w:rsidRPr="003E4364" w:rsidRDefault="003E4364" w:rsidP="003E4364">
            <w:pPr>
              <w:spacing w:after="0" w:line="240" w:lineRule="auto"/>
              <w:jc w:val="right"/>
              <w:rPr>
                <w:rFonts w:ascii="Calibri" w:eastAsia="Times New Roman" w:hAnsi="Calibri" w:cs="Times New Roman"/>
                <w:color w:val="000000"/>
              </w:rPr>
            </w:pPr>
            <w:r w:rsidRPr="003E4364">
              <w:rPr>
                <w:rFonts w:ascii="Calibri" w:eastAsia="Times New Roman" w:hAnsi="Calibri" w:cs="Times New Roman"/>
                <w:color w:val="000000"/>
              </w:rPr>
              <w:t>3600</w:t>
            </w:r>
          </w:p>
        </w:tc>
        <w:tc>
          <w:tcPr>
            <w:tcW w:w="1274" w:type="dxa"/>
            <w:tcBorders>
              <w:top w:val="nil"/>
              <w:left w:val="nil"/>
              <w:bottom w:val="nil"/>
              <w:right w:val="nil"/>
            </w:tcBorders>
            <w:shd w:val="clear" w:color="auto" w:fill="auto"/>
            <w:noWrap/>
            <w:vAlign w:val="bottom"/>
            <w:hideMark/>
          </w:tcPr>
          <w:p w:rsidR="003E4364" w:rsidRPr="003E4364" w:rsidRDefault="003E4364" w:rsidP="003E4364">
            <w:pPr>
              <w:spacing w:after="0" w:line="240" w:lineRule="auto"/>
              <w:jc w:val="right"/>
              <w:rPr>
                <w:rFonts w:ascii="Calibri" w:eastAsia="Times New Roman" w:hAnsi="Calibri" w:cs="Times New Roman"/>
                <w:color w:val="000000"/>
              </w:rPr>
            </w:pPr>
            <w:r w:rsidRPr="003E4364">
              <w:rPr>
                <w:rFonts w:ascii="Calibri" w:eastAsia="Times New Roman" w:hAnsi="Calibri" w:cs="Times New Roman"/>
                <w:color w:val="000000"/>
              </w:rPr>
              <w:t>36000</w:t>
            </w:r>
          </w:p>
        </w:tc>
      </w:tr>
      <w:tr w:rsidR="003E4364" w:rsidRPr="003E4364" w:rsidTr="003E4364">
        <w:trPr>
          <w:trHeight w:val="300"/>
        </w:trPr>
        <w:tc>
          <w:tcPr>
            <w:tcW w:w="4730" w:type="dxa"/>
            <w:tcBorders>
              <w:top w:val="nil"/>
              <w:left w:val="nil"/>
              <w:bottom w:val="nil"/>
              <w:right w:val="nil"/>
            </w:tcBorders>
            <w:shd w:val="clear" w:color="auto" w:fill="auto"/>
            <w:noWrap/>
            <w:vAlign w:val="bottom"/>
            <w:hideMark/>
          </w:tcPr>
          <w:p w:rsidR="003E4364" w:rsidRPr="003E4364" w:rsidRDefault="003E4364" w:rsidP="003E4364">
            <w:pPr>
              <w:spacing w:after="0" w:line="240" w:lineRule="auto"/>
              <w:rPr>
                <w:rFonts w:ascii="Calibri" w:eastAsia="Times New Roman" w:hAnsi="Calibri" w:cs="Times New Roman"/>
                <w:color w:val="000000"/>
              </w:rPr>
            </w:pPr>
            <w:r w:rsidRPr="003E4364">
              <w:rPr>
                <w:rFonts w:ascii="Calibri" w:eastAsia="Times New Roman" w:hAnsi="Calibri" w:cs="Times New Roman"/>
                <w:color w:val="000000"/>
              </w:rPr>
              <w:t>Pre-Season Housing</w:t>
            </w:r>
          </w:p>
        </w:tc>
        <w:tc>
          <w:tcPr>
            <w:tcW w:w="617" w:type="dxa"/>
            <w:tcBorders>
              <w:top w:val="nil"/>
              <w:left w:val="nil"/>
              <w:bottom w:val="nil"/>
              <w:right w:val="nil"/>
            </w:tcBorders>
            <w:shd w:val="clear" w:color="auto" w:fill="auto"/>
            <w:noWrap/>
            <w:vAlign w:val="bottom"/>
            <w:hideMark/>
          </w:tcPr>
          <w:p w:rsidR="003E4364" w:rsidRPr="003E4364" w:rsidRDefault="003E4364" w:rsidP="003E4364">
            <w:pPr>
              <w:spacing w:after="0" w:line="240" w:lineRule="auto"/>
              <w:jc w:val="right"/>
              <w:rPr>
                <w:rFonts w:ascii="Calibri" w:eastAsia="Times New Roman" w:hAnsi="Calibri" w:cs="Times New Roman"/>
                <w:color w:val="000000"/>
              </w:rPr>
            </w:pPr>
            <w:r w:rsidRPr="003E4364">
              <w:rPr>
                <w:rFonts w:ascii="Calibri" w:eastAsia="Times New Roman" w:hAnsi="Calibri" w:cs="Times New Roman"/>
                <w:color w:val="000000"/>
              </w:rPr>
              <w:t>20</w:t>
            </w:r>
          </w:p>
        </w:tc>
        <w:tc>
          <w:tcPr>
            <w:tcW w:w="2119" w:type="dxa"/>
            <w:tcBorders>
              <w:top w:val="nil"/>
              <w:left w:val="nil"/>
              <w:bottom w:val="nil"/>
              <w:right w:val="nil"/>
            </w:tcBorders>
            <w:shd w:val="clear" w:color="auto" w:fill="auto"/>
            <w:noWrap/>
            <w:vAlign w:val="bottom"/>
            <w:hideMark/>
          </w:tcPr>
          <w:p w:rsidR="003E4364" w:rsidRPr="003E4364" w:rsidRDefault="003E4364" w:rsidP="003E4364">
            <w:pPr>
              <w:spacing w:after="0" w:line="240" w:lineRule="auto"/>
              <w:jc w:val="right"/>
              <w:rPr>
                <w:rFonts w:ascii="Calibri" w:eastAsia="Times New Roman" w:hAnsi="Calibri" w:cs="Times New Roman"/>
                <w:color w:val="000000"/>
              </w:rPr>
            </w:pPr>
            <w:r w:rsidRPr="003E4364">
              <w:rPr>
                <w:rFonts w:ascii="Calibri" w:eastAsia="Times New Roman" w:hAnsi="Calibri" w:cs="Times New Roman"/>
                <w:color w:val="000000"/>
              </w:rPr>
              <w:t>1000</w:t>
            </w:r>
          </w:p>
        </w:tc>
        <w:tc>
          <w:tcPr>
            <w:tcW w:w="1274" w:type="dxa"/>
            <w:tcBorders>
              <w:top w:val="nil"/>
              <w:left w:val="nil"/>
              <w:bottom w:val="nil"/>
              <w:right w:val="nil"/>
            </w:tcBorders>
            <w:shd w:val="clear" w:color="auto" w:fill="auto"/>
            <w:noWrap/>
            <w:vAlign w:val="bottom"/>
            <w:hideMark/>
          </w:tcPr>
          <w:p w:rsidR="003E4364" w:rsidRPr="003E4364" w:rsidRDefault="003E4364" w:rsidP="003E4364">
            <w:pPr>
              <w:spacing w:after="0" w:line="240" w:lineRule="auto"/>
              <w:jc w:val="right"/>
              <w:rPr>
                <w:rFonts w:ascii="Calibri" w:eastAsia="Times New Roman" w:hAnsi="Calibri" w:cs="Times New Roman"/>
                <w:color w:val="000000"/>
              </w:rPr>
            </w:pPr>
            <w:r w:rsidRPr="003E4364">
              <w:rPr>
                <w:rFonts w:ascii="Calibri" w:eastAsia="Times New Roman" w:hAnsi="Calibri" w:cs="Times New Roman"/>
                <w:color w:val="000000"/>
              </w:rPr>
              <w:t>20000</w:t>
            </w:r>
          </w:p>
        </w:tc>
      </w:tr>
      <w:tr w:rsidR="003E4364" w:rsidRPr="003E4364" w:rsidTr="003E4364">
        <w:trPr>
          <w:trHeight w:val="300"/>
        </w:trPr>
        <w:tc>
          <w:tcPr>
            <w:tcW w:w="4730" w:type="dxa"/>
            <w:tcBorders>
              <w:top w:val="nil"/>
              <w:left w:val="nil"/>
              <w:bottom w:val="nil"/>
              <w:right w:val="nil"/>
            </w:tcBorders>
            <w:shd w:val="clear" w:color="auto" w:fill="auto"/>
            <w:noWrap/>
            <w:vAlign w:val="bottom"/>
            <w:hideMark/>
          </w:tcPr>
          <w:p w:rsidR="003E4364" w:rsidRPr="003E4364" w:rsidRDefault="003E4364" w:rsidP="003E4364">
            <w:pPr>
              <w:spacing w:after="0" w:line="240" w:lineRule="auto"/>
              <w:rPr>
                <w:rFonts w:ascii="Calibri" w:eastAsia="Times New Roman" w:hAnsi="Calibri" w:cs="Times New Roman"/>
                <w:color w:val="000000"/>
              </w:rPr>
            </w:pPr>
            <w:r w:rsidRPr="003E4364">
              <w:rPr>
                <w:rFonts w:ascii="Calibri" w:eastAsia="Times New Roman" w:hAnsi="Calibri" w:cs="Times New Roman"/>
                <w:color w:val="000000"/>
              </w:rPr>
              <w:t>Helmets</w:t>
            </w:r>
          </w:p>
        </w:tc>
        <w:tc>
          <w:tcPr>
            <w:tcW w:w="617" w:type="dxa"/>
            <w:tcBorders>
              <w:top w:val="nil"/>
              <w:left w:val="nil"/>
              <w:bottom w:val="nil"/>
              <w:right w:val="nil"/>
            </w:tcBorders>
            <w:shd w:val="clear" w:color="auto" w:fill="auto"/>
            <w:noWrap/>
            <w:vAlign w:val="bottom"/>
            <w:hideMark/>
          </w:tcPr>
          <w:p w:rsidR="003E4364" w:rsidRPr="003E4364" w:rsidRDefault="003E4364" w:rsidP="003E4364">
            <w:pPr>
              <w:spacing w:after="0" w:line="240" w:lineRule="auto"/>
              <w:jc w:val="right"/>
              <w:rPr>
                <w:rFonts w:ascii="Calibri" w:eastAsia="Times New Roman" w:hAnsi="Calibri" w:cs="Times New Roman"/>
                <w:color w:val="000000"/>
              </w:rPr>
            </w:pPr>
            <w:r w:rsidRPr="003E4364">
              <w:rPr>
                <w:rFonts w:ascii="Calibri" w:eastAsia="Times New Roman" w:hAnsi="Calibri" w:cs="Times New Roman"/>
                <w:color w:val="000000"/>
              </w:rPr>
              <w:t>110</w:t>
            </w:r>
          </w:p>
        </w:tc>
        <w:tc>
          <w:tcPr>
            <w:tcW w:w="2119" w:type="dxa"/>
            <w:tcBorders>
              <w:top w:val="nil"/>
              <w:left w:val="nil"/>
              <w:bottom w:val="nil"/>
              <w:right w:val="nil"/>
            </w:tcBorders>
            <w:shd w:val="clear" w:color="auto" w:fill="auto"/>
            <w:noWrap/>
            <w:vAlign w:val="bottom"/>
            <w:hideMark/>
          </w:tcPr>
          <w:p w:rsidR="003E4364" w:rsidRPr="003E4364" w:rsidRDefault="003E4364" w:rsidP="003E4364">
            <w:pPr>
              <w:spacing w:after="0" w:line="240" w:lineRule="auto"/>
              <w:jc w:val="right"/>
              <w:rPr>
                <w:rFonts w:ascii="Calibri" w:eastAsia="Times New Roman" w:hAnsi="Calibri" w:cs="Times New Roman"/>
                <w:color w:val="000000"/>
              </w:rPr>
            </w:pPr>
            <w:r w:rsidRPr="003E4364">
              <w:rPr>
                <w:rFonts w:ascii="Calibri" w:eastAsia="Times New Roman" w:hAnsi="Calibri" w:cs="Times New Roman"/>
                <w:color w:val="000000"/>
              </w:rPr>
              <w:t>300</w:t>
            </w:r>
          </w:p>
        </w:tc>
        <w:tc>
          <w:tcPr>
            <w:tcW w:w="1274" w:type="dxa"/>
            <w:tcBorders>
              <w:top w:val="nil"/>
              <w:left w:val="nil"/>
              <w:bottom w:val="nil"/>
              <w:right w:val="nil"/>
            </w:tcBorders>
            <w:shd w:val="clear" w:color="auto" w:fill="auto"/>
            <w:noWrap/>
            <w:vAlign w:val="bottom"/>
            <w:hideMark/>
          </w:tcPr>
          <w:p w:rsidR="003E4364" w:rsidRPr="003E4364" w:rsidRDefault="003E4364" w:rsidP="003E4364">
            <w:pPr>
              <w:spacing w:after="0" w:line="240" w:lineRule="auto"/>
              <w:jc w:val="right"/>
              <w:rPr>
                <w:rFonts w:ascii="Calibri" w:eastAsia="Times New Roman" w:hAnsi="Calibri" w:cs="Times New Roman"/>
                <w:color w:val="000000"/>
              </w:rPr>
            </w:pPr>
            <w:r w:rsidRPr="003E4364">
              <w:rPr>
                <w:rFonts w:ascii="Calibri" w:eastAsia="Times New Roman" w:hAnsi="Calibri" w:cs="Times New Roman"/>
                <w:color w:val="000000"/>
              </w:rPr>
              <w:t>33000</w:t>
            </w:r>
          </w:p>
        </w:tc>
      </w:tr>
      <w:tr w:rsidR="003E4364" w:rsidRPr="003E4364" w:rsidTr="003E4364">
        <w:trPr>
          <w:trHeight w:val="300"/>
        </w:trPr>
        <w:tc>
          <w:tcPr>
            <w:tcW w:w="4730" w:type="dxa"/>
            <w:tcBorders>
              <w:top w:val="nil"/>
              <w:left w:val="nil"/>
              <w:bottom w:val="nil"/>
              <w:right w:val="nil"/>
            </w:tcBorders>
            <w:shd w:val="clear" w:color="auto" w:fill="auto"/>
            <w:noWrap/>
            <w:vAlign w:val="bottom"/>
            <w:hideMark/>
          </w:tcPr>
          <w:p w:rsidR="003E4364" w:rsidRPr="003E4364" w:rsidRDefault="003E4364" w:rsidP="003E4364">
            <w:pPr>
              <w:spacing w:after="0" w:line="240" w:lineRule="auto"/>
              <w:rPr>
                <w:rFonts w:ascii="Calibri" w:eastAsia="Times New Roman" w:hAnsi="Calibri" w:cs="Times New Roman"/>
                <w:color w:val="000000"/>
              </w:rPr>
            </w:pPr>
            <w:r w:rsidRPr="003E4364">
              <w:rPr>
                <w:rFonts w:ascii="Calibri" w:eastAsia="Times New Roman" w:hAnsi="Calibri" w:cs="Times New Roman"/>
                <w:color w:val="000000"/>
              </w:rPr>
              <w:t>Pads</w:t>
            </w:r>
          </w:p>
        </w:tc>
        <w:tc>
          <w:tcPr>
            <w:tcW w:w="617" w:type="dxa"/>
            <w:tcBorders>
              <w:top w:val="nil"/>
              <w:left w:val="nil"/>
              <w:bottom w:val="nil"/>
              <w:right w:val="nil"/>
            </w:tcBorders>
            <w:shd w:val="clear" w:color="auto" w:fill="auto"/>
            <w:noWrap/>
            <w:vAlign w:val="bottom"/>
            <w:hideMark/>
          </w:tcPr>
          <w:p w:rsidR="003E4364" w:rsidRPr="003E4364" w:rsidRDefault="003E4364" w:rsidP="003E4364">
            <w:pPr>
              <w:spacing w:after="0" w:line="240" w:lineRule="auto"/>
              <w:jc w:val="right"/>
              <w:rPr>
                <w:rFonts w:ascii="Calibri" w:eastAsia="Times New Roman" w:hAnsi="Calibri" w:cs="Times New Roman"/>
                <w:color w:val="000000"/>
              </w:rPr>
            </w:pPr>
            <w:r w:rsidRPr="003E4364">
              <w:rPr>
                <w:rFonts w:ascii="Calibri" w:eastAsia="Times New Roman" w:hAnsi="Calibri" w:cs="Times New Roman"/>
                <w:color w:val="000000"/>
              </w:rPr>
              <w:t>110</w:t>
            </w:r>
          </w:p>
        </w:tc>
        <w:tc>
          <w:tcPr>
            <w:tcW w:w="2119" w:type="dxa"/>
            <w:tcBorders>
              <w:top w:val="nil"/>
              <w:left w:val="nil"/>
              <w:bottom w:val="nil"/>
              <w:right w:val="nil"/>
            </w:tcBorders>
            <w:shd w:val="clear" w:color="auto" w:fill="auto"/>
            <w:noWrap/>
            <w:vAlign w:val="bottom"/>
            <w:hideMark/>
          </w:tcPr>
          <w:p w:rsidR="003E4364" w:rsidRPr="003E4364" w:rsidRDefault="003E4364" w:rsidP="003E4364">
            <w:pPr>
              <w:spacing w:after="0" w:line="240" w:lineRule="auto"/>
              <w:jc w:val="right"/>
              <w:rPr>
                <w:rFonts w:ascii="Calibri" w:eastAsia="Times New Roman" w:hAnsi="Calibri" w:cs="Times New Roman"/>
                <w:color w:val="000000"/>
              </w:rPr>
            </w:pPr>
            <w:r w:rsidRPr="003E4364">
              <w:rPr>
                <w:rFonts w:ascii="Calibri" w:eastAsia="Times New Roman" w:hAnsi="Calibri" w:cs="Times New Roman"/>
                <w:color w:val="000000"/>
              </w:rPr>
              <w:t>200</w:t>
            </w:r>
          </w:p>
        </w:tc>
        <w:tc>
          <w:tcPr>
            <w:tcW w:w="1274" w:type="dxa"/>
            <w:tcBorders>
              <w:top w:val="nil"/>
              <w:left w:val="nil"/>
              <w:bottom w:val="nil"/>
              <w:right w:val="nil"/>
            </w:tcBorders>
            <w:shd w:val="clear" w:color="auto" w:fill="auto"/>
            <w:noWrap/>
            <w:vAlign w:val="bottom"/>
            <w:hideMark/>
          </w:tcPr>
          <w:p w:rsidR="003E4364" w:rsidRPr="003E4364" w:rsidRDefault="003E4364" w:rsidP="003E4364">
            <w:pPr>
              <w:spacing w:after="0" w:line="240" w:lineRule="auto"/>
              <w:jc w:val="right"/>
              <w:rPr>
                <w:rFonts w:ascii="Calibri" w:eastAsia="Times New Roman" w:hAnsi="Calibri" w:cs="Times New Roman"/>
                <w:color w:val="000000"/>
              </w:rPr>
            </w:pPr>
            <w:r w:rsidRPr="003E4364">
              <w:rPr>
                <w:rFonts w:ascii="Calibri" w:eastAsia="Times New Roman" w:hAnsi="Calibri" w:cs="Times New Roman"/>
                <w:color w:val="000000"/>
              </w:rPr>
              <w:t>22000</w:t>
            </w:r>
          </w:p>
        </w:tc>
      </w:tr>
      <w:tr w:rsidR="003E4364" w:rsidRPr="003E4364" w:rsidTr="003E4364">
        <w:trPr>
          <w:trHeight w:val="300"/>
        </w:trPr>
        <w:tc>
          <w:tcPr>
            <w:tcW w:w="4730" w:type="dxa"/>
            <w:tcBorders>
              <w:top w:val="nil"/>
              <w:left w:val="nil"/>
              <w:bottom w:val="nil"/>
              <w:right w:val="nil"/>
            </w:tcBorders>
            <w:shd w:val="clear" w:color="auto" w:fill="auto"/>
            <w:noWrap/>
            <w:vAlign w:val="bottom"/>
            <w:hideMark/>
          </w:tcPr>
          <w:p w:rsidR="003E4364" w:rsidRPr="003E4364" w:rsidRDefault="003E4364" w:rsidP="003E4364">
            <w:pPr>
              <w:spacing w:after="0" w:line="240" w:lineRule="auto"/>
              <w:rPr>
                <w:rFonts w:ascii="Calibri" w:eastAsia="Times New Roman" w:hAnsi="Calibri" w:cs="Times New Roman"/>
                <w:color w:val="000000"/>
              </w:rPr>
            </w:pPr>
            <w:r w:rsidRPr="003E4364">
              <w:rPr>
                <w:rFonts w:ascii="Calibri" w:eastAsia="Times New Roman" w:hAnsi="Calibri" w:cs="Times New Roman"/>
                <w:color w:val="000000"/>
              </w:rPr>
              <w:t>Away Uniforms</w:t>
            </w:r>
          </w:p>
        </w:tc>
        <w:tc>
          <w:tcPr>
            <w:tcW w:w="617" w:type="dxa"/>
            <w:tcBorders>
              <w:top w:val="nil"/>
              <w:left w:val="nil"/>
              <w:bottom w:val="nil"/>
              <w:right w:val="nil"/>
            </w:tcBorders>
            <w:shd w:val="clear" w:color="auto" w:fill="auto"/>
            <w:noWrap/>
            <w:vAlign w:val="bottom"/>
            <w:hideMark/>
          </w:tcPr>
          <w:p w:rsidR="003E4364" w:rsidRPr="003E4364" w:rsidRDefault="003E4364" w:rsidP="003E4364">
            <w:pPr>
              <w:spacing w:after="0" w:line="240" w:lineRule="auto"/>
              <w:jc w:val="right"/>
              <w:rPr>
                <w:rFonts w:ascii="Calibri" w:eastAsia="Times New Roman" w:hAnsi="Calibri" w:cs="Times New Roman"/>
                <w:color w:val="000000"/>
              </w:rPr>
            </w:pPr>
            <w:r w:rsidRPr="003E4364">
              <w:rPr>
                <w:rFonts w:ascii="Calibri" w:eastAsia="Times New Roman" w:hAnsi="Calibri" w:cs="Times New Roman"/>
                <w:color w:val="000000"/>
              </w:rPr>
              <w:t>110</w:t>
            </w:r>
          </w:p>
        </w:tc>
        <w:tc>
          <w:tcPr>
            <w:tcW w:w="2119" w:type="dxa"/>
            <w:tcBorders>
              <w:top w:val="nil"/>
              <w:left w:val="nil"/>
              <w:bottom w:val="nil"/>
              <w:right w:val="nil"/>
            </w:tcBorders>
            <w:shd w:val="clear" w:color="auto" w:fill="auto"/>
            <w:noWrap/>
            <w:vAlign w:val="bottom"/>
            <w:hideMark/>
          </w:tcPr>
          <w:p w:rsidR="003E4364" w:rsidRPr="003E4364" w:rsidRDefault="003E4364" w:rsidP="003E4364">
            <w:pPr>
              <w:spacing w:after="0" w:line="240" w:lineRule="auto"/>
              <w:jc w:val="right"/>
              <w:rPr>
                <w:rFonts w:ascii="Calibri" w:eastAsia="Times New Roman" w:hAnsi="Calibri" w:cs="Times New Roman"/>
                <w:color w:val="000000"/>
              </w:rPr>
            </w:pPr>
            <w:r w:rsidRPr="003E4364">
              <w:rPr>
                <w:rFonts w:ascii="Calibri" w:eastAsia="Times New Roman" w:hAnsi="Calibri" w:cs="Times New Roman"/>
                <w:color w:val="000000"/>
              </w:rPr>
              <w:t>100</w:t>
            </w:r>
          </w:p>
        </w:tc>
        <w:tc>
          <w:tcPr>
            <w:tcW w:w="1274" w:type="dxa"/>
            <w:tcBorders>
              <w:top w:val="nil"/>
              <w:left w:val="nil"/>
              <w:bottom w:val="nil"/>
              <w:right w:val="nil"/>
            </w:tcBorders>
            <w:shd w:val="clear" w:color="auto" w:fill="auto"/>
            <w:noWrap/>
            <w:vAlign w:val="bottom"/>
            <w:hideMark/>
          </w:tcPr>
          <w:p w:rsidR="003E4364" w:rsidRPr="003E4364" w:rsidRDefault="003E4364" w:rsidP="003E4364">
            <w:pPr>
              <w:spacing w:after="0" w:line="240" w:lineRule="auto"/>
              <w:jc w:val="right"/>
              <w:rPr>
                <w:rFonts w:ascii="Calibri" w:eastAsia="Times New Roman" w:hAnsi="Calibri" w:cs="Times New Roman"/>
                <w:color w:val="000000"/>
              </w:rPr>
            </w:pPr>
            <w:r w:rsidRPr="003E4364">
              <w:rPr>
                <w:rFonts w:ascii="Calibri" w:eastAsia="Times New Roman" w:hAnsi="Calibri" w:cs="Times New Roman"/>
                <w:color w:val="000000"/>
              </w:rPr>
              <w:t>11000</w:t>
            </w:r>
          </w:p>
        </w:tc>
      </w:tr>
      <w:tr w:rsidR="003E4364" w:rsidRPr="003E4364" w:rsidTr="003E4364">
        <w:trPr>
          <w:trHeight w:val="300"/>
        </w:trPr>
        <w:tc>
          <w:tcPr>
            <w:tcW w:w="4730" w:type="dxa"/>
            <w:tcBorders>
              <w:top w:val="nil"/>
              <w:left w:val="nil"/>
              <w:bottom w:val="nil"/>
              <w:right w:val="nil"/>
            </w:tcBorders>
            <w:shd w:val="clear" w:color="auto" w:fill="auto"/>
            <w:noWrap/>
            <w:vAlign w:val="bottom"/>
            <w:hideMark/>
          </w:tcPr>
          <w:p w:rsidR="003E4364" w:rsidRPr="003E4364" w:rsidRDefault="003E4364" w:rsidP="003E4364">
            <w:pPr>
              <w:spacing w:after="0" w:line="240" w:lineRule="auto"/>
              <w:rPr>
                <w:rFonts w:ascii="Calibri" w:eastAsia="Times New Roman" w:hAnsi="Calibri" w:cs="Times New Roman"/>
                <w:color w:val="000000"/>
              </w:rPr>
            </w:pPr>
            <w:r w:rsidRPr="003E4364">
              <w:rPr>
                <w:rFonts w:ascii="Calibri" w:eastAsia="Times New Roman" w:hAnsi="Calibri" w:cs="Times New Roman"/>
                <w:color w:val="000000"/>
              </w:rPr>
              <w:t>Home Uniforms</w:t>
            </w:r>
          </w:p>
        </w:tc>
        <w:tc>
          <w:tcPr>
            <w:tcW w:w="617" w:type="dxa"/>
            <w:tcBorders>
              <w:top w:val="nil"/>
              <w:left w:val="nil"/>
              <w:bottom w:val="nil"/>
              <w:right w:val="nil"/>
            </w:tcBorders>
            <w:shd w:val="clear" w:color="auto" w:fill="auto"/>
            <w:noWrap/>
            <w:vAlign w:val="bottom"/>
            <w:hideMark/>
          </w:tcPr>
          <w:p w:rsidR="003E4364" w:rsidRPr="003E4364" w:rsidRDefault="003E4364" w:rsidP="003E4364">
            <w:pPr>
              <w:spacing w:after="0" w:line="240" w:lineRule="auto"/>
              <w:jc w:val="right"/>
              <w:rPr>
                <w:rFonts w:ascii="Calibri" w:eastAsia="Times New Roman" w:hAnsi="Calibri" w:cs="Times New Roman"/>
                <w:color w:val="000000"/>
              </w:rPr>
            </w:pPr>
            <w:r w:rsidRPr="003E4364">
              <w:rPr>
                <w:rFonts w:ascii="Calibri" w:eastAsia="Times New Roman" w:hAnsi="Calibri" w:cs="Times New Roman"/>
                <w:color w:val="000000"/>
              </w:rPr>
              <w:t>110</w:t>
            </w:r>
          </w:p>
        </w:tc>
        <w:tc>
          <w:tcPr>
            <w:tcW w:w="2119" w:type="dxa"/>
            <w:tcBorders>
              <w:top w:val="nil"/>
              <w:left w:val="nil"/>
              <w:bottom w:val="nil"/>
              <w:right w:val="nil"/>
            </w:tcBorders>
            <w:shd w:val="clear" w:color="auto" w:fill="auto"/>
            <w:noWrap/>
            <w:vAlign w:val="bottom"/>
            <w:hideMark/>
          </w:tcPr>
          <w:p w:rsidR="003E4364" w:rsidRPr="003E4364" w:rsidRDefault="003E4364" w:rsidP="003E4364">
            <w:pPr>
              <w:spacing w:after="0" w:line="240" w:lineRule="auto"/>
              <w:jc w:val="right"/>
              <w:rPr>
                <w:rFonts w:ascii="Calibri" w:eastAsia="Times New Roman" w:hAnsi="Calibri" w:cs="Times New Roman"/>
                <w:color w:val="000000"/>
              </w:rPr>
            </w:pPr>
            <w:r w:rsidRPr="003E4364">
              <w:rPr>
                <w:rFonts w:ascii="Calibri" w:eastAsia="Times New Roman" w:hAnsi="Calibri" w:cs="Times New Roman"/>
                <w:color w:val="000000"/>
              </w:rPr>
              <w:t>100</w:t>
            </w:r>
          </w:p>
        </w:tc>
        <w:tc>
          <w:tcPr>
            <w:tcW w:w="1274" w:type="dxa"/>
            <w:tcBorders>
              <w:top w:val="nil"/>
              <w:left w:val="nil"/>
              <w:bottom w:val="nil"/>
              <w:right w:val="nil"/>
            </w:tcBorders>
            <w:shd w:val="clear" w:color="auto" w:fill="auto"/>
            <w:noWrap/>
            <w:vAlign w:val="bottom"/>
            <w:hideMark/>
          </w:tcPr>
          <w:p w:rsidR="003E4364" w:rsidRPr="003E4364" w:rsidRDefault="003E4364" w:rsidP="003E4364">
            <w:pPr>
              <w:spacing w:after="0" w:line="240" w:lineRule="auto"/>
              <w:jc w:val="right"/>
              <w:rPr>
                <w:rFonts w:ascii="Calibri" w:eastAsia="Times New Roman" w:hAnsi="Calibri" w:cs="Times New Roman"/>
                <w:color w:val="000000"/>
              </w:rPr>
            </w:pPr>
            <w:r w:rsidRPr="003E4364">
              <w:rPr>
                <w:rFonts w:ascii="Calibri" w:eastAsia="Times New Roman" w:hAnsi="Calibri" w:cs="Times New Roman"/>
                <w:color w:val="000000"/>
              </w:rPr>
              <w:t>11000</w:t>
            </w:r>
          </w:p>
        </w:tc>
      </w:tr>
      <w:tr w:rsidR="003E4364" w:rsidRPr="003E4364" w:rsidTr="003E4364">
        <w:trPr>
          <w:trHeight w:val="300"/>
        </w:trPr>
        <w:tc>
          <w:tcPr>
            <w:tcW w:w="4730" w:type="dxa"/>
            <w:tcBorders>
              <w:top w:val="nil"/>
              <w:left w:val="nil"/>
              <w:bottom w:val="nil"/>
              <w:right w:val="nil"/>
            </w:tcBorders>
            <w:shd w:val="clear" w:color="auto" w:fill="auto"/>
            <w:noWrap/>
            <w:vAlign w:val="bottom"/>
            <w:hideMark/>
          </w:tcPr>
          <w:p w:rsidR="003E4364" w:rsidRPr="003E4364" w:rsidRDefault="003E4364" w:rsidP="003E4364">
            <w:pPr>
              <w:spacing w:after="0" w:line="240" w:lineRule="auto"/>
              <w:rPr>
                <w:rFonts w:ascii="Calibri" w:eastAsia="Times New Roman" w:hAnsi="Calibri" w:cs="Times New Roman"/>
                <w:color w:val="000000"/>
              </w:rPr>
            </w:pPr>
            <w:r w:rsidRPr="003E4364">
              <w:rPr>
                <w:rFonts w:ascii="Calibri" w:eastAsia="Times New Roman" w:hAnsi="Calibri" w:cs="Times New Roman"/>
                <w:color w:val="000000"/>
              </w:rPr>
              <w:t>Game Shoes</w:t>
            </w:r>
          </w:p>
        </w:tc>
        <w:tc>
          <w:tcPr>
            <w:tcW w:w="617" w:type="dxa"/>
            <w:tcBorders>
              <w:top w:val="nil"/>
              <w:left w:val="nil"/>
              <w:bottom w:val="nil"/>
              <w:right w:val="nil"/>
            </w:tcBorders>
            <w:shd w:val="clear" w:color="auto" w:fill="auto"/>
            <w:noWrap/>
            <w:vAlign w:val="bottom"/>
            <w:hideMark/>
          </w:tcPr>
          <w:p w:rsidR="003E4364" w:rsidRPr="003E4364" w:rsidRDefault="003E4364" w:rsidP="003E4364">
            <w:pPr>
              <w:spacing w:after="0" w:line="240" w:lineRule="auto"/>
              <w:jc w:val="right"/>
              <w:rPr>
                <w:rFonts w:ascii="Calibri" w:eastAsia="Times New Roman" w:hAnsi="Calibri" w:cs="Times New Roman"/>
                <w:color w:val="000000"/>
              </w:rPr>
            </w:pPr>
            <w:r w:rsidRPr="003E4364">
              <w:rPr>
                <w:rFonts w:ascii="Calibri" w:eastAsia="Times New Roman" w:hAnsi="Calibri" w:cs="Times New Roman"/>
                <w:color w:val="000000"/>
              </w:rPr>
              <w:t>220</w:t>
            </w:r>
          </w:p>
        </w:tc>
        <w:tc>
          <w:tcPr>
            <w:tcW w:w="2119" w:type="dxa"/>
            <w:tcBorders>
              <w:top w:val="nil"/>
              <w:left w:val="nil"/>
              <w:bottom w:val="nil"/>
              <w:right w:val="nil"/>
            </w:tcBorders>
            <w:shd w:val="clear" w:color="auto" w:fill="auto"/>
            <w:noWrap/>
            <w:vAlign w:val="bottom"/>
            <w:hideMark/>
          </w:tcPr>
          <w:p w:rsidR="003E4364" w:rsidRPr="003E4364" w:rsidRDefault="003E4364" w:rsidP="003E4364">
            <w:pPr>
              <w:spacing w:after="0" w:line="240" w:lineRule="auto"/>
              <w:jc w:val="right"/>
              <w:rPr>
                <w:rFonts w:ascii="Calibri" w:eastAsia="Times New Roman" w:hAnsi="Calibri" w:cs="Times New Roman"/>
                <w:color w:val="000000"/>
              </w:rPr>
            </w:pPr>
            <w:r w:rsidRPr="003E4364">
              <w:rPr>
                <w:rFonts w:ascii="Calibri" w:eastAsia="Times New Roman" w:hAnsi="Calibri" w:cs="Times New Roman"/>
                <w:color w:val="000000"/>
              </w:rPr>
              <w:t>100</w:t>
            </w:r>
          </w:p>
        </w:tc>
        <w:tc>
          <w:tcPr>
            <w:tcW w:w="1274" w:type="dxa"/>
            <w:tcBorders>
              <w:top w:val="nil"/>
              <w:left w:val="nil"/>
              <w:bottom w:val="nil"/>
              <w:right w:val="nil"/>
            </w:tcBorders>
            <w:shd w:val="clear" w:color="auto" w:fill="auto"/>
            <w:noWrap/>
            <w:vAlign w:val="bottom"/>
            <w:hideMark/>
          </w:tcPr>
          <w:p w:rsidR="003E4364" w:rsidRPr="003E4364" w:rsidRDefault="003E4364" w:rsidP="003E4364">
            <w:pPr>
              <w:spacing w:after="0" w:line="240" w:lineRule="auto"/>
              <w:jc w:val="right"/>
              <w:rPr>
                <w:rFonts w:ascii="Calibri" w:eastAsia="Times New Roman" w:hAnsi="Calibri" w:cs="Times New Roman"/>
                <w:color w:val="000000"/>
              </w:rPr>
            </w:pPr>
            <w:r w:rsidRPr="003E4364">
              <w:rPr>
                <w:rFonts w:ascii="Calibri" w:eastAsia="Times New Roman" w:hAnsi="Calibri" w:cs="Times New Roman"/>
                <w:color w:val="000000"/>
              </w:rPr>
              <w:t>22000</w:t>
            </w:r>
          </w:p>
        </w:tc>
      </w:tr>
      <w:tr w:rsidR="003E4364" w:rsidRPr="003E4364" w:rsidTr="003E4364">
        <w:trPr>
          <w:trHeight w:val="300"/>
        </w:trPr>
        <w:tc>
          <w:tcPr>
            <w:tcW w:w="4730" w:type="dxa"/>
            <w:tcBorders>
              <w:top w:val="nil"/>
              <w:left w:val="nil"/>
              <w:bottom w:val="nil"/>
              <w:right w:val="nil"/>
            </w:tcBorders>
            <w:shd w:val="clear" w:color="auto" w:fill="auto"/>
            <w:noWrap/>
            <w:vAlign w:val="bottom"/>
            <w:hideMark/>
          </w:tcPr>
          <w:p w:rsidR="003E4364" w:rsidRPr="003E4364" w:rsidRDefault="003E4364" w:rsidP="003E4364">
            <w:pPr>
              <w:spacing w:after="0" w:line="240" w:lineRule="auto"/>
              <w:rPr>
                <w:rFonts w:ascii="Calibri" w:eastAsia="Times New Roman" w:hAnsi="Calibri" w:cs="Times New Roman"/>
                <w:color w:val="000000"/>
              </w:rPr>
            </w:pPr>
            <w:r w:rsidRPr="003E4364">
              <w:rPr>
                <w:rFonts w:ascii="Calibri" w:eastAsia="Times New Roman" w:hAnsi="Calibri" w:cs="Times New Roman"/>
                <w:color w:val="000000"/>
              </w:rPr>
              <w:t>Practice Shoes</w:t>
            </w:r>
          </w:p>
        </w:tc>
        <w:tc>
          <w:tcPr>
            <w:tcW w:w="617" w:type="dxa"/>
            <w:tcBorders>
              <w:top w:val="nil"/>
              <w:left w:val="nil"/>
              <w:bottom w:val="nil"/>
              <w:right w:val="nil"/>
            </w:tcBorders>
            <w:shd w:val="clear" w:color="auto" w:fill="auto"/>
            <w:noWrap/>
            <w:vAlign w:val="bottom"/>
            <w:hideMark/>
          </w:tcPr>
          <w:p w:rsidR="003E4364" w:rsidRPr="003E4364" w:rsidRDefault="003E4364" w:rsidP="003E4364">
            <w:pPr>
              <w:spacing w:after="0" w:line="240" w:lineRule="auto"/>
              <w:jc w:val="right"/>
              <w:rPr>
                <w:rFonts w:ascii="Calibri" w:eastAsia="Times New Roman" w:hAnsi="Calibri" w:cs="Times New Roman"/>
                <w:color w:val="000000"/>
              </w:rPr>
            </w:pPr>
            <w:r w:rsidRPr="003E4364">
              <w:rPr>
                <w:rFonts w:ascii="Calibri" w:eastAsia="Times New Roman" w:hAnsi="Calibri" w:cs="Times New Roman"/>
                <w:color w:val="000000"/>
              </w:rPr>
              <w:t>300</w:t>
            </w:r>
          </w:p>
        </w:tc>
        <w:tc>
          <w:tcPr>
            <w:tcW w:w="2119" w:type="dxa"/>
            <w:tcBorders>
              <w:top w:val="nil"/>
              <w:left w:val="nil"/>
              <w:bottom w:val="nil"/>
              <w:right w:val="nil"/>
            </w:tcBorders>
            <w:shd w:val="clear" w:color="auto" w:fill="auto"/>
            <w:noWrap/>
            <w:vAlign w:val="bottom"/>
            <w:hideMark/>
          </w:tcPr>
          <w:p w:rsidR="003E4364" w:rsidRPr="003E4364" w:rsidRDefault="003E4364" w:rsidP="003E4364">
            <w:pPr>
              <w:spacing w:after="0" w:line="240" w:lineRule="auto"/>
              <w:jc w:val="right"/>
              <w:rPr>
                <w:rFonts w:ascii="Calibri" w:eastAsia="Times New Roman" w:hAnsi="Calibri" w:cs="Times New Roman"/>
                <w:color w:val="000000"/>
              </w:rPr>
            </w:pPr>
            <w:r w:rsidRPr="003E4364">
              <w:rPr>
                <w:rFonts w:ascii="Calibri" w:eastAsia="Times New Roman" w:hAnsi="Calibri" w:cs="Times New Roman"/>
                <w:color w:val="000000"/>
              </w:rPr>
              <w:t>80</w:t>
            </w:r>
          </w:p>
        </w:tc>
        <w:tc>
          <w:tcPr>
            <w:tcW w:w="1274" w:type="dxa"/>
            <w:tcBorders>
              <w:top w:val="nil"/>
              <w:left w:val="nil"/>
              <w:bottom w:val="nil"/>
              <w:right w:val="nil"/>
            </w:tcBorders>
            <w:shd w:val="clear" w:color="auto" w:fill="auto"/>
            <w:noWrap/>
            <w:vAlign w:val="bottom"/>
            <w:hideMark/>
          </w:tcPr>
          <w:p w:rsidR="003E4364" w:rsidRPr="003E4364" w:rsidRDefault="003E4364" w:rsidP="003E4364">
            <w:pPr>
              <w:spacing w:after="0" w:line="240" w:lineRule="auto"/>
              <w:jc w:val="right"/>
              <w:rPr>
                <w:rFonts w:ascii="Calibri" w:eastAsia="Times New Roman" w:hAnsi="Calibri" w:cs="Times New Roman"/>
                <w:color w:val="000000"/>
              </w:rPr>
            </w:pPr>
            <w:r w:rsidRPr="003E4364">
              <w:rPr>
                <w:rFonts w:ascii="Calibri" w:eastAsia="Times New Roman" w:hAnsi="Calibri" w:cs="Times New Roman"/>
                <w:color w:val="000000"/>
              </w:rPr>
              <w:t>24000</w:t>
            </w:r>
          </w:p>
        </w:tc>
      </w:tr>
      <w:tr w:rsidR="003E4364" w:rsidRPr="003E4364" w:rsidTr="003E4364">
        <w:trPr>
          <w:trHeight w:val="300"/>
        </w:trPr>
        <w:tc>
          <w:tcPr>
            <w:tcW w:w="4730" w:type="dxa"/>
            <w:tcBorders>
              <w:top w:val="nil"/>
              <w:left w:val="nil"/>
              <w:bottom w:val="nil"/>
              <w:right w:val="nil"/>
            </w:tcBorders>
            <w:shd w:val="clear" w:color="auto" w:fill="auto"/>
            <w:noWrap/>
            <w:vAlign w:val="bottom"/>
            <w:hideMark/>
          </w:tcPr>
          <w:p w:rsidR="003E4364" w:rsidRPr="003E4364" w:rsidRDefault="003E4364" w:rsidP="003E4364">
            <w:pPr>
              <w:spacing w:after="0" w:line="240" w:lineRule="auto"/>
              <w:rPr>
                <w:rFonts w:ascii="Calibri" w:eastAsia="Times New Roman" w:hAnsi="Calibri" w:cs="Times New Roman"/>
                <w:color w:val="000000"/>
              </w:rPr>
            </w:pPr>
            <w:r w:rsidRPr="003E4364">
              <w:rPr>
                <w:rFonts w:ascii="Calibri" w:eastAsia="Times New Roman" w:hAnsi="Calibri" w:cs="Times New Roman"/>
                <w:color w:val="000000"/>
              </w:rPr>
              <w:t>Cross Trainers</w:t>
            </w:r>
          </w:p>
        </w:tc>
        <w:tc>
          <w:tcPr>
            <w:tcW w:w="617" w:type="dxa"/>
            <w:tcBorders>
              <w:top w:val="nil"/>
              <w:left w:val="nil"/>
              <w:bottom w:val="nil"/>
              <w:right w:val="nil"/>
            </w:tcBorders>
            <w:shd w:val="clear" w:color="auto" w:fill="auto"/>
            <w:noWrap/>
            <w:vAlign w:val="bottom"/>
            <w:hideMark/>
          </w:tcPr>
          <w:p w:rsidR="003E4364" w:rsidRPr="003E4364" w:rsidRDefault="003E4364" w:rsidP="003E4364">
            <w:pPr>
              <w:spacing w:after="0" w:line="240" w:lineRule="auto"/>
              <w:jc w:val="right"/>
              <w:rPr>
                <w:rFonts w:ascii="Calibri" w:eastAsia="Times New Roman" w:hAnsi="Calibri" w:cs="Times New Roman"/>
                <w:color w:val="000000"/>
              </w:rPr>
            </w:pPr>
            <w:r w:rsidRPr="003E4364">
              <w:rPr>
                <w:rFonts w:ascii="Calibri" w:eastAsia="Times New Roman" w:hAnsi="Calibri" w:cs="Times New Roman"/>
                <w:color w:val="000000"/>
              </w:rPr>
              <w:t>110</w:t>
            </w:r>
          </w:p>
        </w:tc>
        <w:tc>
          <w:tcPr>
            <w:tcW w:w="2119" w:type="dxa"/>
            <w:tcBorders>
              <w:top w:val="nil"/>
              <w:left w:val="nil"/>
              <w:bottom w:val="nil"/>
              <w:right w:val="nil"/>
            </w:tcBorders>
            <w:shd w:val="clear" w:color="auto" w:fill="auto"/>
            <w:noWrap/>
            <w:vAlign w:val="bottom"/>
            <w:hideMark/>
          </w:tcPr>
          <w:p w:rsidR="003E4364" w:rsidRPr="003E4364" w:rsidRDefault="003E4364" w:rsidP="003E4364">
            <w:pPr>
              <w:spacing w:after="0" w:line="240" w:lineRule="auto"/>
              <w:jc w:val="right"/>
              <w:rPr>
                <w:rFonts w:ascii="Calibri" w:eastAsia="Times New Roman" w:hAnsi="Calibri" w:cs="Times New Roman"/>
                <w:color w:val="000000"/>
              </w:rPr>
            </w:pPr>
            <w:r w:rsidRPr="003E4364">
              <w:rPr>
                <w:rFonts w:ascii="Calibri" w:eastAsia="Times New Roman" w:hAnsi="Calibri" w:cs="Times New Roman"/>
                <w:color w:val="000000"/>
              </w:rPr>
              <w:t>80</w:t>
            </w:r>
          </w:p>
        </w:tc>
        <w:tc>
          <w:tcPr>
            <w:tcW w:w="1274" w:type="dxa"/>
            <w:tcBorders>
              <w:top w:val="nil"/>
              <w:left w:val="nil"/>
              <w:bottom w:val="nil"/>
              <w:right w:val="nil"/>
            </w:tcBorders>
            <w:shd w:val="clear" w:color="auto" w:fill="auto"/>
            <w:noWrap/>
            <w:vAlign w:val="bottom"/>
            <w:hideMark/>
          </w:tcPr>
          <w:p w:rsidR="003E4364" w:rsidRPr="003E4364" w:rsidRDefault="003E4364" w:rsidP="003E4364">
            <w:pPr>
              <w:spacing w:after="0" w:line="240" w:lineRule="auto"/>
              <w:jc w:val="right"/>
              <w:rPr>
                <w:rFonts w:ascii="Calibri" w:eastAsia="Times New Roman" w:hAnsi="Calibri" w:cs="Times New Roman"/>
                <w:color w:val="000000"/>
              </w:rPr>
            </w:pPr>
            <w:r w:rsidRPr="003E4364">
              <w:rPr>
                <w:rFonts w:ascii="Calibri" w:eastAsia="Times New Roman" w:hAnsi="Calibri" w:cs="Times New Roman"/>
                <w:color w:val="000000"/>
              </w:rPr>
              <w:t>8800</w:t>
            </w:r>
          </w:p>
        </w:tc>
      </w:tr>
      <w:tr w:rsidR="003E4364" w:rsidRPr="003E4364" w:rsidTr="003E4364">
        <w:trPr>
          <w:trHeight w:val="300"/>
        </w:trPr>
        <w:tc>
          <w:tcPr>
            <w:tcW w:w="4730" w:type="dxa"/>
            <w:tcBorders>
              <w:top w:val="nil"/>
              <w:left w:val="nil"/>
              <w:bottom w:val="nil"/>
              <w:right w:val="nil"/>
            </w:tcBorders>
            <w:shd w:val="clear" w:color="auto" w:fill="auto"/>
            <w:noWrap/>
            <w:vAlign w:val="bottom"/>
            <w:hideMark/>
          </w:tcPr>
          <w:p w:rsidR="003E4364" w:rsidRPr="003E4364" w:rsidRDefault="003E4364" w:rsidP="003E4364">
            <w:pPr>
              <w:spacing w:after="0" w:line="240" w:lineRule="auto"/>
              <w:rPr>
                <w:rFonts w:ascii="Calibri" w:eastAsia="Times New Roman" w:hAnsi="Calibri" w:cs="Times New Roman"/>
                <w:color w:val="000000"/>
              </w:rPr>
            </w:pPr>
            <w:r w:rsidRPr="003E4364">
              <w:rPr>
                <w:rFonts w:ascii="Calibri" w:eastAsia="Times New Roman" w:hAnsi="Calibri" w:cs="Times New Roman"/>
                <w:color w:val="000000"/>
              </w:rPr>
              <w:t>Sweats</w:t>
            </w:r>
          </w:p>
        </w:tc>
        <w:tc>
          <w:tcPr>
            <w:tcW w:w="617" w:type="dxa"/>
            <w:tcBorders>
              <w:top w:val="nil"/>
              <w:left w:val="nil"/>
              <w:bottom w:val="nil"/>
              <w:right w:val="nil"/>
            </w:tcBorders>
            <w:shd w:val="clear" w:color="auto" w:fill="auto"/>
            <w:noWrap/>
            <w:vAlign w:val="bottom"/>
            <w:hideMark/>
          </w:tcPr>
          <w:p w:rsidR="003E4364" w:rsidRPr="003E4364" w:rsidRDefault="003E4364" w:rsidP="003E4364">
            <w:pPr>
              <w:spacing w:after="0" w:line="240" w:lineRule="auto"/>
              <w:jc w:val="right"/>
              <w:rPr>
                <w:rFonts w:ascii="Calibri" w:eastAsia="Times New Roman" w:hAnsi="Calibri" w:cs="Times New Roman"/>
                <w:color w:val="000000"/>
              </w:rPr>
            </w:pPr>
            <w:r w:rsidRPr="003E4364">
              <w:rPr>
                <w:rFonts w:ascii="Calibri" w:eastAsia="Times New Roman" w:hAnsi="Calibri" w:cs="Times New Roman"/>
                <w:color w:val="000000"/>
              </w:rPr>
              <w:t>110</w:t>
            </w:r>
          </w:p>
        </w:tc>
        <w:tc>
          <w:tcPr>
            <w:tcW w:w="2119" w:type="dxa"/>
            <w:tcBorders>
              <w:top w:val="nil"/>
              <w:left w:val="nil"/>
              <w:bottom w:val="nil"/>
              <w:right w:val="nil"/>
            </w:tcBorders>
            <w:shd w:val="clear" w:color="auto" w:fill="auto"/>
            <w:noWrap/>
            <w:vAlign w:val="bottom"/>
            <w:hideMark/>
          </w:tcPr>
          <w:p w:rsidR="003E4364" w:rsidRPr="003E4364" w:rsidRDefault="003E4364" w:rsidP="003E4364">
            <w:pPr>
              <w:spacing w:after="0" w:line="240" w:lineRule="auto"/>
              <w:jc w:val="right"/>
              <w:rPr>
                <w:rFonts w:ascii="Calibri" w:eastAsia="Times New Roman" w:hAnsi="Calibri" w:cs="Times New Roman"/>
                <w:color w:val="000000"/>
              </w:rPr>
            </w:pPr>
            <w:r w:rsidRPr="003E4364">
              <w:rPr>
                <w:rFonts w:ascii="Calibri" w:eastAsia="Times New Roman" w:hAnsi="Calibri" w:cs="Times New Roman"/>
                <w:color w:val="000000"/>
              </w:rPr>
              <w:t>50</w:t>
            </w:r>
          </w:p>
        </w:tc>
        <w:tc>
          <w:tcPr>
            <w:tcW w:w="1274" w:type="dxa"/>
            <w:tcBorders>
              <w:top w:val="nil"/>
              <w:left w:val="nil"/>
              <w:bottom w:val="nil"/>
              <w:right w:val="nil"/>
            </w:tcBorders>
            <w:shd w:val="clear" w:color="auto" w:fill="auto"/>
            <w:noWrap/>
            <w:vAlign w:val="bottom"/>
            <w:hideMark/>
          </w:tcPr>
          <w:p w:rsidR="003E4364" w:rsidRPr="003E4364" w:rsidRDefault="003E4364" w:rsidP="003E4364">
            <w:pPr>
              <w:spacing w:after="0" w:line="240" w:lineRule="auto"/>
              <w:jc w:val="right"/>
              <w:rPr>
                <w:rFonts w:ascii="Calibri" w:eastAsia="Times New Roman" w:hAnsi="Calibri" w:cs="Times New Roman"/>
                <w:color w:val="000000"/>
              </w:rPr>
            </w:pPr>
            <w:r w:rsidRPr="003E4364">
              <w:rPr>
                <w:rFonts w:ascii="Calibri" w:eastAsia="Times New Roman" w:hAnsi="Calibri" w:cs="Times New Roman"/>
                <w:color w:val="000000"/>
              </w:rPr>
              <w:t>5500</w:t>
            </w:r>
          </w:p>
        </w:tc>
      </w:tr>
      <w:tr w:rsidR="003E4364" w:rsidRPr="003E4364" w:rsidTr="003E4364">
        <w:trPr>
          <w:trHeight w:val="300"/>
        </w:trPr>
        <w:tc>
          <w:tcPr>
            <w:tcW w:w="4730" w:type="dxa"/>
            <w:tcBorders>
              <w:top w:val="nil"/>
              <w:left w:val="nil"/>
              <w:bottom w:val="nil"/>
              <w:right w:val="nil"/>
            </w:tcBorders>
            <w:shd w:val="clear" w:color="auto" w:fill="auto"/>
            <w:noWrap/>
            <w:vAlign w:val="bottom"/>
            <w:hideMark/>
          </w:tcPr>
          <w:p w:rsidR="003E4364" w:rsidRPr="003E4364" w:rsidRDefault="003E4364" w:rsidP="003E4364">
            <w:pPr>
              <w:spacing w:after="0" w:line="240" w:lineRule="auto"/>
              <w:rPr>
                <w:rFonts w:ascii="Calibri" w:eastAsia="Times New Roman" w:hAnsi="Calibri" w:cs="Times New Roman"/>
                <w:color w:val="000000"/>
              </w:rPr>
            </w:pPr>
            <w:r w:rsidRPr="003E4364">
              <w:rPr>
                <w:rFonts w:ascii="Calibri" w:eastAsia="Times New Roman" w:hAnsi="Calibri" w:cs="Times New Roman"/>
                <w:color w:val="000000"/>
              </w:rPr>
              <w:t>Practice Apparel</w:t>
            </w:r>
          </w:p>
        </w:tc>
        <w:tc>
          <w:tcPr>
            <w:tcW w:w="617" w:type="dxa"/>
            <w:tcBorders>
              <w:top w:val="nil"/>
              <w:left w:val="nil"/>
              <w:bottom w:val="nil"/>
              <w:right w:val="nil"/>
            </w:tcBorders>
            <w:shd w:val="clear" w:color="auto" w:fill="auto"/>
            <w:noWrap/>
            <w:vAlign w:val="bottom"/>
            <w:hideMark/>
          </w:tcPr>
          <w:p w:rsidR="003E4364" w:rsidRPr="003E4364" w:rsidRDefault="003E4364" w:rsidP="003E4364">
            <w:pPr>
              <w:spacing w:after="0" w:line="240" w:lineRule="auto"/>
              <w:jc w:val="right"/>
              <w:rPr>
                <w:rFonts w:ascii="Calibri" w:eastAsia="Times New Roman" w:hAnsi="Calibri" w:cs="Times New Roman"/>
                <w:color w:val="000000"/>
              </w:rPr>
            </w:pPr>
            <w:r w:rsidRPr="003E4364">
              <w:rPr>
                <w:rFonts w:ascii="Calibri" w:eastAsia="Times New Roman" w:hAnsi="Calibri" w:cs="Times New Roman"/>
                <w:color w:val="000000"/>
              </w:rPr>
              <w:t>110</w:t>
            </w:r>
          </w:p>
        </w:tc>
        <w:tc>
          <w:tcPr>
            <w:tcW w:w="2119" w:type="dxa"/>
            <w:tcBorders>
              <w:top w:val="nil"/>
              <w:left w:val="nil"/>
              <w:bottom w:val="nil"/>
              <w:right w:val="nil"/>
            </w:tcBorders>
            <w:shd w:val="clear" w:color="auto" w:fill="auto"/>
            <w:noWrap/>
            <w:vAlign w:val="bottom"/>
            <w:hideMark/>
          </w:tcPr>
          <w:p w:rsidR="003E4364" w:rsidRPr="003E4364" w:rsidRDefault="003E4364" w:rsidP="003E4364">
            <w:pPr>
              <w:spacing w:after="0" w:line="240" w:lineRule="auto"/>
              <w:jc w:val="right"/>
              <w:rPr>
                <w:rFonts w:ascii="Calibri" w:eastAsia="Times New Roman" w:hAnsi="Calibri" w:cs="Times New Roman"/>
                <w:color w:val="000000"/>
              </w:rPr>
            </w:pPr>
            <w:r w:rsidRPr="003E4364">
              <w:rPr>
                <w:rFonts w:ascii="Calibri" w:eastAsia="Times New Roman" w:hAnsi="Calibri" w:cs="Times New Roman"/>
                <w:color w:val="000000"/>
              </w:rPr>
              <w:t>150</w:t>
            </w:r>
          </w:p>
        </w:tc>
        <w:tc>
          <w:tcPr>
            <w:tcW w:w="1274" w:type="dxa"/>
            <w:tcBorders>
              <w:top w:val="nil"/>
              <w:left w:val="nil"/>
              <w:bottom w:val="nil"/>
              <w:right w:val="nil"/>
            </w:tcBorders>
            <w:shd w:val="clear" w:color="auto" w:fill="auto"/>
            <w:noWrap/>
            <w:vAlign w:val="bottom"/>
            <w:hideMark/>
          </w:tcPr>
          <w:p w:rsidR="003E4364" w:rsidRPr="003E4364" w:rsidRDefault="003E4364" w:rsidP="003E4364">
            <w:pPr>
              <w:spacing w:after="0" w:line="240" w:lineRule="auto"/>
              <w:jc w:val="right"/>
              <w:rPr>
                <w:rFonts w:ascii="Calibri" w:eastAsia="Times New Roman" w:hAnsi="Calibri" w:cs="Times New Roman"/>
                <w:color w:val="000000"/>
              </w:rPr>
            </w:pPr>
            <w:r w:rsidRPr="003E4364">
              <w:rPr>
                <w:rFonts w:ascii="Calibri" w:eastAsia="Times New Roman" w:hAnsi="Calibri" w:cs="Times New Roman"/>
                <w:color w:val="000000"/>
              </w:rPr>
              <w:t>16500</w:t>
            </w:r>
          </w:p>
        </w:tc>
      </w:tr>
      <w:tr w:rsidR="003E4364" w:rsidRPr="003E4364" w:rsidTr="003E4364">
        <w:trPr>
          <w:trHeight w:val="300"/>
        </w:trPr>
        <w:tc>
          <w:tcPr>
            <w:tcW w:w="4730" w:type="dxa"/>
            <w:tcBorders>
              <w:top w:val="nil"/>
              <w:left w:val="nil"/>
              <w:bottom w:val="nil"/>
              <w:right w:val="nil"/>
            </w:tcBorders>
            <w:shd w:val="clear" w:color="auto" w:fill="auto"/>
            <w:noWrap/>
            <w:vAlign w:val="bottom"/>
            <w:hideMark/>
          </w:tcPr>
          <w:p w:rsidR="003E4364" w:rsidRPr="003E4364" w:rsidRDefault="003E4364" w:rsidP="003E4364">
            <w:pPr>
              <w:spacing w:after="0" w:line="240" w:lineRule="auto"/>
              <w:rPr>
                <w:rFonts w:ascii="Calibri" w:eastAsia="Times New Roman" w:hAnsi="Calibri" w:cs="Times New Roman"/>
                <w:color w:val="000000"/>
              </w:rPr>
            </w:pPr>
            <w:r w:rsidRPr="003E4364">
              <w:rPr>
                <w:rFonts w:ascii="Calibri" w:eastAsia="Times New Roman" w:hAnsi="Calibri" w:cs="Times New Roman"/>
                <w:color w:val="000000"/>
              </w:rPr>
              <w:t>Work Out Apparel</w:t>
            </w:r>
          </w:p>
        </w:tc>
        <w:tc>
          <w:tcPr>
            <w:tcW w:w="617" w:type="dxa"/>
            <w:tcBorders>
              <w:top w:val="nil"/>
              <w:left w:val="nil"/>
              <w:bottom w:val="nil"/>
              <w:right w:val="nil"/>
            </w:tcBorders>
            <w:shd w:val="clear" w:color="auto" w:fill="auto"/>
            <w:noWrap/>
            <w:vAlign w:val="bottom"/>
            <w:hideMark/>
          </w:tcPr>
          <w:p w:rsidR="003E4364" w:rsidRPr="003E4364" w:rsidRDefault="003E4364" w:rsidP="003E4364">
            <w:pPr>
              <w:spacing w:after="0" w:line="240" w:lineRule="auto"/>
              <w:jc w:val="right"/>
              <w:rPr>
                <w:rFonts w:ascii="Calibri" w:eastAsia="Times New Roman" w:hAnsi="Calibri" w:cs="Times New Roman"/>
                <w:color w:val="000000"/>
              </w:rPr>
            </w:pPr>
            <w:r w:rsidRPr="003E4364">
              <w:rPr>
                <w:rFonts w:ascii="Calibri" w:eastAsia="Times New Roman" w:hAnsi="Calibri" w:cs="Times New Roman"/>
                <w:color w:val="000000"/>
              </w:rPr>
              <w:t>110</w:t>
            </w:r>
          </w:p>
        </w:tc>
        <w:tc>
          <w:tcPr>
            <w:tcW w:w="2119" w:type="dxa"/>
            <w:tcBorders>
              <w:top w:val="nil"/>
              <w:left w:val="nil"/>
              <w:bottom w:val="nil"/>
              <w:right w:val="nil"/>
            </w:tcBorders>
            <w:shd w:val="clear" w:color="auto" w:fill="auto"/>
            <w:noWrap/>
            <w:vAlign w:val="bottom"/>
            <w:hideMark/>
          </w:tcPr>
          <w:p w:rsidR="003E4364" w:rsidRPr="003E4364" w:rsidRDefault="003E4364" w:rsidP="003E4364">
            <w:pPr>
              <w:spacing w:after="0" w:line="240" w:lineRule="auto"/>
              <w:jc w:val="right"/>
              <w:rPr>
                <w:rFonts w:ascii="Calibri" w:eastAsia="Times New Roman" w:hAnsi="Calibri" w:cs="Times New Roman"/>
                <w:color w:val="000000"/>
              </w:rPr>
            </w:pPr>
            <w:r w:rsidRPr="003E4364">
              <w:rPr>
                <w:rFonts w:ascii="Calibri" w:eastAsia="Times New Roman" w:hAnsi="Calibri" w:cs="Times New Roman"/>
                <w:color w:val="000000"/>
              </w:rPr>
              <w:t>150</w:t>
            </w:r>
          </w:p>
        </w:tc>
        <w:tc>
          <w:tcPr>
            <w:tcW w:w="1274" w:type="dxa"/>
            <w:tcBorders>
              <w:top w:val="nil"/>
              <w:left w:val="nil"/>
              <w:bottom w:val="nil"/>
              <w:right w:val="nil"/>
            </w:tcBorders>
            <w:shd w:val="clear" w:color="auto" w:fill="auto"/>
            <w:noWrap/>
            <w:vAlign w:val="bottom"/>
            <w:hideMark/>
          </w:tcPr>
          <w:p w:rsidR="003E4364" w:rsidRPr="003E4364" w:rsidRDefault="003E4364" w:rsidP="003E4364">
            <w:pPr>
              <w:spacing w:after="0" w:line="240" w:lineRule="auto"/>
              <w:jc w:val="right"/>
              <w:rPr>
                <w:rFonts w:ascii="Calibri" w:eastAsia="Times New Roman" w:hAnsi="Calibri" w:cs="Times New Roman"/>
                <w:color w:val="000000"/>
              </w:rPr>
            </w:pPr>
            <w:r w:rsidRPr="003E4364">
              <w:rPr>
                <w:rFonts w:ascii="Calibri" w:eastAsia="Times New Roman" w:hAnsi="Calibri" w:cs="Times New Roman"/>
                <w:color w:val="000000"/>
              </w:rPr>
              <w:t>16500</w:t>
            </w:r>
          </w:p>
        </w:tc>
      </w:tr>
      <w:tr w:rsidR="003E4364" w:rsidRPr="003E4364" w:rsidTr="003E4364">
        <w:trPr>
          <w:trHeight w:val="300"/>
        </w:trPr>
        <w:tc>
          <w:tcPr>
            <w:tcW w:w="4730" w:type="dxa"/>
            <w:tcBorders>
              <w:top w:val="nil"/>
              <w:left w:val="nil"/>
              <w:bottom w:val="nil"/>
              <w:right w:val="nil"/>
            </w:tcBorders>
            <w:shd w:val="clear" w:color="auto" w:fill="auto"/>
            <w:noWrap/>
            <w:vAlign w:val="bottom"/>
            <w:hideMark/>
          </w:tcPr>
          <w:p w:rsidR="003E4364" w:rsidRPr="003E4364" w:rsidRDefault="003E4364" w:rsidP="003E4364">
            <w:pPr>
              <w:spacing w:after="0" w:line="240" w:lineRule="auto"/>
              <w:rPr>
                <w:rFonts w:ascii="Calibri" w:eastAsia="Times New Roman" w:hAnsi="Calibri" w:cs="Times New Roman"/>
                <w:color w:val="000000"/>
              </w:rPr>
            </w:pPr>
            <w:r w:rsidRPr="003E4364">
              <w:rPr>
                <w:rFonts w:ascii="Calibri" w:eastAsia="Times New Roman" w:hAnsi="Calibri" w:cs="Times New Roman"/>
                <w:color w:val="000000"/>
              </w:rPr>
              <w:t>Travel Apparel</w:t>
            </w:r>
          </w:p>
        </w:tc>
        <w:tc>
          <w:tcPr>
            <w:tcW w:w="617" w:type="dxa"/>
            <w:tcBorders>
              <w:top w:val="nil"/>
              <w:left w:val="nil"/>
              <w:bottom w:val="nil"/>
              <w:right w:val="nil"/>
            </w:tcBorders>
            <w:shd w:val="clear" w:color="auto" w:fill="auto"/>
            <w:noWrap/>
            <w:vAlign w:val="bottom"/>
            <w:hideMark/>
          </w:tcPr>
          <w:p w:rsidR="003E4364" w:rsidRPr="003E4364" w:rsidRDefault="003E4364" w:rsidP="003E4364">
            <w:pPr>
              <w:spacing w:after="0" w:line="240" w:lineRule="auto"/>
              <w:jc w:val="right"/>
              <w:rPr>
                <w:rFonts w:ascii="Calibri" w:eastAsia="Times New Roman" w:hAnsi="Calibri" w:cs="Times New Roman"/>
                <w:color w:val="000000"/>
              </w:rPr>
            </w:pPr>
            <w:r w:rsidRPr="003E4364">
              <w:rPr>
                <w:rFonts w:ascii="Calibri" w:eastAsia="Times New Roman" w:hAnsi="Calibri" w:cs="Times New Roman"/>
                <w:color w:val="000000"/>
              </w:rPr>
              <w:t>110</w:t>
            </w:r>
          </w:p>
        </w:tc>
        <w:tc>
          <w:tcPr>
            <w:tcW w:w="2119" w:type="dxa"/>
            <w:tcBorders>
              <w:top w:val="nil"/>
              <w:left w:val="nil"/>
              <w:bottom w:val="nil"/>
              <w:right w:val="nil"/>
            </w:tcBorders>
            <w:shd w:val="clear" w:color="auto" w:fill="auto"/>
            <w:noWrap/>
            <w:vAlign w:val="bottom"/>
            <w:hideMark/>
          </w:tcPr>
          <w:p w:rsidR="003E4364" w:rsidRPr="003E4364" w:rsidRDefault="003E4364" w:rsidP="003E4364">
            <w:pPr>
              <w:spacing w:after="0" w:line="240" w:lineRule="auto"/>
              <w:jc w:val="right"/>
              <w:rPr>
                <w:rFonts w:ascii="Calibri" w:eastAsia="Times New Roman" w:hAnsi="Calibri" w:cs="Times New Roman"/>
                <w:color w:val="000000"/>
              </w:rPr>
            </w:pPr>
            <w:r w:rsidRPr="003E4364">
              <w:rPr>
                <w:rFonts w:ascii="Calibri" w:eastAsia="Times New Roman" w:hAnsi="Calibri" w:cs="Times New Roman"/>
                <w:color w:val="000000"/>
              </w:rPr>
              <w:t>200</w:t>
            </w:r>
          </w:p>
        </w:tc>
        <w:tc>
          <w:tcPr>
            <w:tcW w:w="1274" w:type="dxa"/>
            <w:tcBorders>
              <w:top w:val="nil"/>
              <w:left w:val="nil"/>
              <w:bottom w:val="nil"/>
              <w:right w:val="nil"/>
            </w:tcBorders>
            <w:shd w:val="clear" w:color="auto" w:fill="auto"/>
            <w:noWrap/>
            <w:vAlign w:val="bottom"/>
            <w:hideMark/>
          </w:tcPr>
          <w:p w:rsidR="003E4364" w:rsidRPr="003E4364" w:rsidRDefault="003E4364" w:rsidP="003E4364">
            <w:pPr>
              <w:spacing w:after="0" w:line="240" w:lineRule="auto"/>
              <w:jc w:val="right"/>
              <w:rPr>
                <w:rFonts w:ascii="Calibri" w:eastAsia="Times New Roman" w:hAnsi="Calibri" w:cs="Times New Roman"/>
                <w:color w:val="000000"/>
              </w:rPr>
            </w:pPr>
            <w:r w:rsidRPr="003E4364">
              <w:rPr>
                <w:rFonts w:ascii="Calibri" w:eastAsia="Times New Roman" w:hAnsi="Calibri" w:cs="Times New Roman"/>
                <w:color w:val="000000"/>
              </w:rPr>
              <w:t>22000</w:t>
            </w:r>
          </w:p>
        </w:tc>
      </w:tr>
      <w:tr w:rsidR="003E4364" w:rsidRPr="003E4364" w:rsidTr="003E4364">
        <w:trPr>
          <w:trHeight w:val="300"/>
        </w:trPr>
        <w:tc>
          <w:tcPr>
            <w:tcW w:w="4730" w:type="dxa"/>
            <w:tcBorders>
              <w:top w:val="nil"/>
              <w:left w:val="nil"/>
              <w:bottom w:val="nil"/>
              <w:right w:val="nil"/>
            </w:tcBorders>
            <w:shd w:val="clear" w:color="auto" w:fill="auto"/>
            <w:noWrap/>
            <w:vAlign w:val="bottom"/>
            <w:hideMark/>
          </w:tcPr>
          <w:p w:rsidR="003E4364" w:rsidRPr="003E4364" w:rsidRDefault="003E4364" w:rsidP="003E4364">
            <w:pPr>
              <w:spacing w:after="0" w:line="240" w:lineRule="auto"/>
              <w:rPr>
                <w:rFonts w:ascii="Calibri" w:eastAsia="Times New Roman" w:hAnsi="Calibri" w:cs="Times New Roman"/>
                <w:color w:val="000000"/>
              </w:rPr>
            </w:pPr>
            <w:r w:rsidRPr="003E4364">
              <w:rPr>
                <w:rFonts w:ascii="Calibri" w:eastAsia="Times New Roman" w:hAnsi="Calibri" w:cs="Times New Roman"/>
                <w:color w:val="000000"/>
              </w:rPr>
              <w:t>Refurbishing</w:t>
            </w:r>
          </w:p>
        </w:tc>
        <w:tc>
          <w:tcPr>
            <w:tcW w:w="617" w:type="dxa"/>
            <w:tcBorders>
              <w:top w:val="nil"/>
              <w:left w:val="nil"/>
              <w:bottom w:val="nil"/>
              <w:right w:val="nil"/>
            </w:tcBorders>
            <w:shd w:val="clear" w:color="auto" w:fill="auto"/>
            <w:noWrap/>
            <w:vAlign w:val="bottom"/>
            <w:hideMark/>
          </w:tcPr>
          <w:p w:rsidR="003E4364" w:rsidRPr="003E4364" w:rsidRDefault="003E4364" w:rsidP="003E4364">
            <w:pPr>
              <w:spacing w:after="0" w:line="240" w:lineRule="auto"/>
              <w:jc w:val="right"/>
              <w:rPr>
                <w:rFonts w:ascii="Calibri" w:eastAsia="Times New Roman" w:hAnsi="Calibri" w:cs="Times New Roman"/>
                <w:color w:val="000000"/>
              </w:rPr>
            </w:pPr>
            <w:r w:rsidRPr="003E4364">
              <w:rPr>
                <w:rFonts w:ascii="Calibri" w:eastAsia="Times New Roman" w:hAnsi="Calibri" w:cs="Times New Roman"/>
                <w:color w:val="000000"/>
              </w:rPr>
              <w:t>500</w:t>
            </w:r>
          </w:p>
        </w:tc>
        <w:tc>
          <w:tcPr>
            <w:tcW w:w="2119" w:type="dxa"/>
            <w:tcBorders>
              <w:top w:val="nil"/>
              <w:left w:val="nil"/>
              <w:bottom w:val="nil"/>
              <w:right w:val="nil"/>
            </w:tcBorders>
            <w:shd w:val="clear" w:color="auto" w:fill="auto"/>
            <w:noWrap/>
            <w:vAlign w:val="bottom"/>
            <w:hideMark/>
          </w:tcPr>
          <w:p w:rsidR="003E4364" w:rsidRPr="003E4364" w:rsidRDefault="003E4364" w:rsidP="003E4364">
            <w:pPr>
              <w:spacing w:after="0" w:line="240" w:lineRule="auto"/>
              <w:jc w:val="right"/>
              <w:rPr>
                <w:rFonts w:ascii="Calibri" w:eastAsia="Times New Roman" w:hAnsi="Calibri" w:cs="Times New Roman"/>
                <w:color w:val="000000"/>
              </w:rPr>
            </w:pPr>
            <w:r w:rsidRPr="003E4364">
              <w:rPr>
                <w:rFonts w:ascii="Calibri" w:eastAsia="Times New Roman" w:hAnsi="Calibri" w:cs="Times New Roman"/>
                <w:color w:val="000000"/>
              </w:rPr>
              <w:t>500</w:t>
            </w:r>
          </w:p>
        </w:tc>
        <w:tc>
          <w:tcPr>
            <w:tcW w:w="1274" w:type="dxa"/>
            <w:tcBorders>
              <w:top w:val="nil"/>
              <w:left w:val="nil"/>
              <w:bottom w:val="nil"/>
              <w:right w:val="nil"/>
            </w:tcBorders>
            <w:shd w:val="clear" w:color="auto" w:fill="auto"/>
            <w:noWrap/>
            <w:vAlign w:val="bottom"/>
            <w:hideMark/>
          </w:tcPr>
          <w:p w:rsidR="003E4364" w:rsidRPr="003E4364" w:rsidRDefault="003E4364" w:rsidP="003E4364">
            <w:pPr>
              <w:spacing w:after="0" w:line="240" w:lineRule="auto"/>
              <w:jc w:val="right"/>
              <w:rPr>
                <w:rFonts w:ascii="Calibri" w:eastAsia="Times New Roman" w:hAnsi="Calibri" w:cs="Times New Roman"/>
                <w:color w:val="000000"/>
              </w:rPr>
            </w:pPr>
            <w:r w:rsidRPr="003E4364">
              <w:rPr>
                <w:rFonts w:ascii="Calibri" w:eastAsia="Times New Roman" w:hAnsi="Calibri" w:cs="Times New Roman"/>
                <w:color w:val="000000"/>
              </w:rPr>
              <w:t>250000</w:t>
            </w:r>
          </w:p>
        </w:tc>
      </w:tr>
      <w:tr w:rsidR="003E4364" w:rsidRPr="003E4364" w:rsidTr="003E4364">
        <w:trPr>
          <w:trHeight w:val="300"/>
        </w:trPr>
        <w:tc>
          <w:tcPr>
            <w:tcW w:w="4730" w:type="dxa"/>
            <w:tcBorders>
              <w:top w:val="nil"/>
              <w:left w:val="nil"/>
              <w:bottom w:val="nil"/>
              <w:right w:val="nil"/>
            </w:tcBorders>
            <w:shd w:val="clear" w:color="auto" w:fill="auto"/>
            <w:noWrap/>
            <w:vAlign w:val="bottom"/>
            <w:hideMark/>
          </w:tcPr>
          <w:p w:rsidR="003E4364" w:rsidRPr="003E4364" w:rsidRDefault="003E4364" w:rsidP="003E4364">
            <w:pPr>
              <w:spacing w:after="0" w:line="240" w:lineRule="auto"/>
              <w:rPr>
                <w:rFonts w:ascii="Calibri" w:eastAsia="Times New Roman" w:hAnsi="Calibri" w:cs="Times New Roman"/>
                <w:color w:val="000000"/>
              </w:rPr>
            </w:pPr>
            <w:r w:rsidRPr="003E4364">
              <w:rPr>
                <w:rFonts w:ascii="Calibri" w:eastAsia="Times New Roman" w:hAnsi="Calibri" w:cs="Times New Roman"/>
                <w:color w:val="000000"/>
              </w:rPr>
              <w:t>Miscellaneous Apparel</w:t>
            </w:r>
          </w:p>
        </w:tc>
        <w:tc>
          <w:tcPr>
            <w:tcW w:w="617" w:type="dxa"/>
            <w:tcBorders>
              <w:top w:val="nil"/>
              <w:left w:val="nil"/>
              <w:bottom w:val="nil"/>
              <w:right w:val="nil"/>
            </w:tcBorders>
            <w:shd w:val="clear" w:color="auto" w:fill="auto"/>
            <w:noWrap/>
            <w:vAlign w:val="bottom"/>
            <w:hideMark/>
          </w:tcPr>
          <w:p w:rsidR="003E4364" w:rsidRPr="003E4364" w:rsidRDefault="003E4364" w:rsidP="003E4364">
            <w:pPr>
              <w:spacing w:after="0" w:line="240" w:lineRule="auto"/>
              <w:jc w:val="right"/>
              <w:rPr>
                <w:rFonts w:ascii="Calibri" w:eastAsia="Times New Roman" w:hAnsi="Calibri" w:cs="Times New Roman"/>
                <w:color w:val="000000"/>
              </w:rPr>
            </w:pPr>
            <w:r w:rsidRPr="003E4364">
              <w:rPr>
                <w:rFonts w:ascii="Calibri" w:eastAsia="Times New Roman" w:hAnsi="Calibri" w:cs="Times New Roman"/>
                <w:color w:val="000000"/>
              </w:rPr>
              <w:t>110</w:t>
            </w:r>
          </w:p>
        </w:tc>
        <w:tc>
          <w:tcPr>
            <w:tcW w:w="2119" w:type="dxa"/>
            <w:tcBorders>
              <w:top w:val="nil"/>
              <w:left w:val="nil"/>
              <w:bottom w:val="nil"/>
              <w:right w:val="nil"/>
            </w:tcBorders>
            <w:shd w:val="clear" w:color="auto" w:fill="auto"/>
            <w:noWrap/>
            <w:vAlign w:val="bottom"/>
            <w:hideMark/>
          </w:tcPr>
          <w:p w:rsidR="003E4364" w:rsidRPr="003E4364" w:rsidRDefault="003E4364" w:rsidP="003E4364">
            <w:pPr>
              <w:spacing w:after="0" w:line="240" w:lineRule="auto"/>
              <w:jc w:val="right"/>
              <w:rPr>
                <w:rFonts w:ascii="Calibri" w:eastAsia="Times New Roman" w:hAnsi="Calibri" w:cs="Times New Roman"/>
                <w:color w:val="000000"/>
              </w:rPr>
            </w:pPr>
            <w:r w:rsidRPr="003E4364">
              <w:rPr>
                <w:rFonts w:ascii="Calibri" w:eastAsia="Times New Roman" w:hAnsi="Calibri" w:cs="Times New Roman"/>
                <w:color w:val="000000"/>
              </w:rPr>
              <w:t>50</w:t>
            </w:r>
          </w:p>
        </w:tc>
        <w:tc>
          <w:tcPr>
            <w:tcW w:w="1274" w:type="dxa"/>
            <w:tcBorders>
              <w:top w:val="nil"/>
              <w:left w:val="nil"/>
              <w:bottom w:val="nil"/>
              <w:right w:val="nil"/>
            </w:tcBorders>
            <w:shd w:val="clear" w:color="auto" w:fill="auto"/>
            <w:noWrap/>
            <w:vAlign w:val="bottom"/>
            <w:hideMark/>
          </w:tcPr>
          <w:p w:rsidR="003E4364" w:rsidRPr="003E4364" w:rsidRDefault="003E4364" w:rsidP="003E4364">
            <w:pPr>
              <w:spacing w:after="0" w:line="240" w:lineRule="auto"/>
              <w:jc w:val="right"/>
              <w:rPr>
                <w:rFonts w:ascii="Calibri" w:eastAsia="Times New Roman" w:hAnsi="Calibri" w:cs="Times New Roman"/>
                <w:color w:val="000000"/>
              </w:rPr>
            </w:pPr>
            <w:r w:rsidRPr="003E4364">
              <w:rPr>
                <w:rFonts w:ascii="Calibri" w:eastAsia="Times New Roman" w:hAnsi="Calibri" w:cs="Times New Roman"/>
                <w:color w:val="000000"/>
              </w:rPr>
              <w:t>5500</w:t>
            </w:r>
          </w:p>
        </w:tc>
      </w:tr>
      <w:tr w:rsidR="003E4364" w:rsidRPr="003E4364" w:rsidTr="003E4364">
        <w:trPr>
          <w:trHeight w:val="300"/>
        </w:trPr>
        <w:tc>
          <w:tcPr>
            <w:tcW w:w="4730" w:type="dxa"/>
            <w:tcBorders>
              <w:top w:val="nil"/>
              <w:left w:val="nil"/>
              <w:bottom w:val="nil"/>
              <w:right w:val="nil"/>
            </w:tcBorders>
            <w:shd w:val="clear" w:color="auto" w:fill="auto"/>
            <w:noWrap/>
            <w:vAlign w:val="bottom"/>
            <w:hideMark/>
          </w:tcPr>
          <w:p w:rsidR="003E4364" w:rsidRPr="003E4364" w:rsidRDefault="003E4364" w:rsidP="003E4364">
            <w:pPr>
              <w:spacing w:after="0" w:line="240" w:lineRule="auto"/>
              <w:rPr>
                <w:rFonts w:ascii="Calibri" w:eastAsia="Times New Roman" w:hAnsi="Calibri" w:cs="Times New Roman"/>
                <w:color w:val="000000"/>
              </w:rPr>
            </w:pPr>
            <w:r w:rsidRPr="003E4364">
              <w:rPr>
                <w:rFonts w:ascii="Calibri" w:eastAsia="Times New Roman" w:hAnsi="Calibri" w:cs="Times New Roman"/>
                <w:color w:val="000000"/>
              </w:rPr>
              <w:t>Footballs</w:t>
            </w:r>
          </w:p>
        </w:tc>
        <w:tc>
          <w:tcPr>
            <w:tcW w:w="617" w:type="dxa"/>
            <w:tcBorders>
              <w:top w:val="nil"/>
              <w:left w:val="nil"/>
              <w:bottom w:val="nil"/>
              <w:right w:val="nil"/>
            </w:tcBorders>
            <w:shd w:val="clear" w:color="auto" w:fill="auto"/>
            <w:noWrap/>
            <w:vAlign w:val="bottom"/>
            <w:hideMark/>
          </w:tcPr>
          <w:p w:rsidR="003E4364" w:rsidRPr="003E4364" w:rsidRDefault="003E4364" w:rsidP="003E4364">
            <w:pPr>
              <w:spacing w:after="0" w:line="240" w:lineRule="auto"/>
              <w:jc w:val="right"/>
              <w:rPr>
                <w:rFonts w:ascii="Calibri" w:eastAsia="Times New Roman" w:hAnsi="Calibri" w:cs="Times New Roman"/>
                <w:color w:val="000000"/>
              </w:rPr>
            </w:pPr>
            <w:r w:rsidRPr="003E4364">
              <w:rPr>
                <w:rFonts w:ascii="Calibri" w:eastAsia="Times New Roman" w:hAnsi="Calibri" w:cs="Times New Roman"/>
                <w:color w:val="000000"/>
              </w:rPr>
              <w:t>50</w:t>
            </w:r>
          </w:p>
        </w:tc>
        <w:tc>
          <w:tcPr>
            <w:tcW w:w="2119" w:type="dxa"/>
            <w:tcBorders>
              <w:top w:val="nil"/>
              <w:left w:val="nil"/>
              <w:bottom w:val="nil"/>
              <w:right w:val="nil"/>
            </w:tcBorders>
            <w:shd w:val="clear" w:color="auto" w:fill="auto"/>
            <w:noWrap/>
            <w:vAlign w:val="bottom"/>
            <w:hideMark/>
          </w:tcPr>
          <w:p w:rsidR="003E4364" w:rsidRPr="003E4364" w:rsidRDefault="003E4364" w:rsidP="003E4364">
            <w:pPr>
              <w:spacing w:after="0" w:line="240" w:lineRule="auto"/>
              <w:jc w:val="right"/>
              <w:rPr>
                <w:rFonts w:ascii="Calibri" w:eastAsia="Times New Roman" w:hAnsi="Calibri" w:cs="Times New Roman"/>
                <w:color w:val="000000"/>
              </w:rPr>
            </w:pPr>
            <w:r w:rsidRPr="003E4364">
              <w:rPr>
                <w:rFonts w:ascii="Calibri" w:eastAsia="Times New Roman" w:hAnsi="Calibri" w:cs="Times New Roman"/>
                <w:color w:val="000000"/>
              </w:rPr>
              <w:t>50</w:t>
            </w:r>
          </w:p>
        </w:tc>
        <w:tc>
          <w:tcPr>
            <w:tcW w:w="1274" w:type="dxa"/>
            <w:tcBorders>
              <w:top w:val="nil"/>
              <w:left w:val="nil"/>
              <w:bottom w:val="nil"/>
              <w:right w:val="nil"/>
            </w:tcBorders>
            <w:shd w:val="clear" w:color="auto" w:fill="auto"/>
            <w:noWrap/>
            <w:vAlign w:val="bottom"/>
            <w:hideMark/>
          </w:tcPr>
          <w:p w:rsidR="003E4364" w:rsidRPr="003E4364" w:rsidRDefault="003E4364" w:rsidP="003E4364">
            <w:pPr>
              <w:spacing w:after="0" w:line="240" w:lineRule="auto"/>
              <w:jc w:val="right"/>
              <w:rPr>
                <w:rFonts w:ascii="Calibri" w:eastAsia="Times New Roman" w:hAnsi="Calibri" w:cs="Times New Roman"/>
                <w:color w:val="000000"/>
              </w:rPr>
            </w:pPr>
            <w:r w:rsidRPr="003E4364">
              <w:rPr>
                <w:rFonts w:ascii="Calibri" w:eastAsia="Times New Roman" w:hAnsi="Calibri" w:cs="Times New Roman"/>
                <w:color w:val="000000"/>
              </w:rPr>
              <w:t>2500</w:t>
            </w:r>
          </w:p>
        </w:tc>
      </w:tr>
      <w:tr w:rsidR="003E4364" w:rsidRPr="003E4364" w:rsidTr="003E4364">
        <w:trPr>
          <w:trHeight w:val="300"/>
        </w:trPr>
        <w:tc>
          <w:tcPr>
            <w:tcW w:w="4730" w:type="dxa"/>
            <w:tcBorders>
              <w:top w:val="nil"/>
              <w:left w:val="nil"/>
              <w:bottom w:val="nil"/>
              <w:right w:val="nil"/>
            </w:tcBorders>
            <w:shd w:val="clear" w:color="auto" w:fill="auto"/>
            <w:noWrap/>
            <w:vAlign w:val="bottom"/>
            <w:hideMark/>
          </w:tcPr>
          <w:p w:rsidR="003E4364" w:rsidRPr="003E4364" w:rsidRDefault="003E4364" w:rsidP="003E4364">
            <w:pPr>
              <w:spacing w:after="0" w:line="240" w:lineRule="auto"/>
              <w:rPr>
                <w:rFonts w:ascii="Calibri" w:eastAsia="Times New Roman" w:hAnsi="Calibri" w:cs="Times New Roman"/>
                <w:color w:val="000000"/>
              </w:rPr>
            </w:pPr>
            <w:r w:rsidRPr="003E4364">
              <w:rPr>
                <w:rFonts w:ascii="Calibri" w:eastAsia="Times New Roman" w:hAnsi="Calibri" w:cs="Times New Roman"/>
                <w:color w:val="000000"/>
              </w:rPr>
              <w:t>Game Balls</w:t>
            </w:r>
          </w:p>
        </w:tc>
        <w:tc>
          <w:tcPr>
            <w:tcW w:w="617" w:type="dxa"/>
            <w:tcBorders>
              <w:top w:val="nil"/>
              <w:left w:val="nil"/>
              <w:bottom w:val="nil"/>
              <w:right w:val="nil"/>
            </w:tcBorders>
            <w:shd w:val="clear" w:color="auto" w:fill="auto"/>
            <w:noWrap/>
            <w:vAlign w:val="bottom"/>
            <w:hideMark/>
          </w:tcPr>
          <w:p w:rsidR="003E4364" w:rsidRPr="003E4364" w:rsidRDefault="003E4364" w:rsidP="003E4364">
            <w:pPr>
              <w:spacing w:after="0" w:line="240" w:lineRule="auto"/>
              <w:jc w:val="right"/>
              <w:rPr>
                <w:rFonts w:ascii="Calibri" w:eastAsia="Times New Roman" w:hAnsi="Calibri" w:cs="Times New Roman"/>
                <w:color w:val="000000"/>
              </w:rPr>
            </w:pPr>
            <w:r w:rsidRPr="003E4364">
              <w:rPr>
                <w:rFonts w:ascii="Calibri" w:eastAsia="Times New Roman" w:hAnsi="Calibri" w:cs="Times New Roman"/>
                <w:color w:val="000000"/>
              </w:rPr>
              <w:t>25</w:t>
            </w:r>
          </w:p>
        </w:tc>
        <w:tc>
          <w:tcPr>
            <w:tcW w:w="2119" w:type="dxa"/>
            <w:tcBorders>
              <w:top w:val="nil"/>
              <w:left w:val="nil"/>
              <w:bottom w:val="nil"/>
              <w:right w:val="nil"/>
            </w:tcBorders>
            <w:shd w:val="clear" w:color="auto" w:fill="auto"/>
            <w:noWrap/>
            <w:vAlign w:val="bottom"/>
            <w:hideMark/>
          </w:tcPr>
          <w:p w:rsidR="003E4364" w:rsidRPr="003E4364" w:rsidRDefault="003E4364" w:rsidP="003E4364">
            <w:pPr>
              <w:spacing w:after="0" w:line="240" w:lineRule="auto"/>
              <w:jc w:val="right"/>
              <w:rPr>
                <w:rFonts w:ascii="Calibri" w:eastAsia="Times New Roman" w:hAnsi="Calibri" w:cs="Times New Roman"/>
                <w:color w:val="000000"/>
              </w:rPr>
            </w:pPr>
            <w:r w:rsidRPr="003E4364">
              <w:rPr>
                <w:rFonts w:ascii="Calibri" w:eastAsia="Times New Roman" w:hAnsi="Calibri" w:cs="Times New Roman"/>
                <w:color w:val="000000"/>
              </w:rPr>
              <w:t>90</w:t>
            </w:r>
          </w:p>
        </w:tc>
        <w:tc>
          <w:tcPr>
            <w:tcW w:w="1274" w:type="dxa"/>
            <w:tcBorders>
              <w:top w:val="nil"/>
              <w:left w:val="nil"/>
              <w:bottom w:val="nil"/>
              <w:right w:val="nil"/>
            </w:tcBorders>
            <w:shd w:val="clear" w:color="auto" w:fill="auto"/>
            <w:noWrap/>
            <w:vAlign w:val="bottom"/>
            <w:hideMark/>
          </w:tcPr>
          <w:p w:rsidR="003E4364" w:rsidRPr="003E4364" w:rsidRDefault="003E4364" w:rsidP="003E4364">
            <w:pPr>
              <w:spacing w:after="0" w:line="240" w:lineRule="auto"/>
              <w:jc w:val="right"/>
              <w:rPr>
                <w:rFonts w:ascii="Calibri" w:eastAsia="Times New Roman" w:hAnsi="Calibri" w:cs="Times New Roman"/>
                <w:color w:val="000000"/>
              </w:rPr>
            </w:pPr>
            <w:r w:rsidRPr="003E4364">
              <w:rPr>
                <w:rFonts w:ascii="Calibri" w:eastAsia="Times New Roman" w:hAnsi="Calibri" w:cs="Times New Roman"/>
                <w:color w:val="000000"/>
              </w:rPr>
              <w:t>2250</w:t>
            </w:r>
          </w:p>
        </w:tc>
      </w:tr>
      <w:tr w:rsidR="003E4364" w:rsidRPr="003E4364" w:rsidTr="003E4364">
        <w:trPr>
          <w:trHeight w:val="300"/>
        </w:trPr>
        <w:tc>
          <w:tcPr>
            <w:tcW w:w="4730" w:type="dxa"/>
            <w:tcBorders>
              <w:top w:val="nil"/>
              <w:left w:val="nil"/>
              <w:bottom w:val="nil"/>
              <w:right w:val="nil"/>
            </w:tcBorders>
            <w:shd w:val="clear" w:color="auto" w:fill="auto"/>
            <w:noWrap/>
            <w:vAlign w:val="bottom"/>
            <w:hideMark/>
          </w:tcPr>
          <w:p w:rsidR="003E4364" w:rsidRPr="003E4364" w:rsidRDefault="003E4364" w:rsidP="003E4364">
            <w:pPr>
              <w:spacing w:after="0" w:line="240" w:lineRule="auto"/>
              <w:rPr>
                <w:rFonts w:ascii="Calibri" w:eastAsia="Times New Roman" w:hAnsi="Calibri" w:cs="Times New Roman"/>
                <w:color w:val="000000"/>
              </w:rPr>
            </w:pPr>
            <w:r w:rsidRPr="003E4364">
              <w:rPr>
                <w:rFonts w:ascii="Calibri" w:eastAsia="Times New Roman" w:hAnsi="Calibri" w:cs="Times New Roman"/>
                <w:color w:val="000000"/>
              </w:rPr>
              <w:t>Tees</w:t>
            </w:r>
          </w:p>
        </w:tc>
        <w:tc>
          <w:tcPr>
            <w:tcW w:w="617" w:type="dxa"/>
            <w:tcBorders>
              <w:top w:val="nil"/>
              <w:left w:val="nil"/>
              <w:bottom w:val="nil"/>
              <w:right w:val="nil"/>
            </w:tcBorders>
            <w:shd w:val="clear" w:color="auto" w:fill="auto"/>
            <w:noWrap/>
            <w:vAlign w:val="bottom"/>
            <w:hideMark/>
          </w:tcPr>
          <w:p w:rsidR="003E4364" w:rsidRPr="003E4364" w:rsidRDefault="003E4364" w:rsidP="003E4364">
            <w:pPr>
              <w:spacing w:after="0" w:line="240" w:lineRule="auto"/>
              <w:jc w:val="right"/>
              <w:rPr>
                <w:rFonts w:ascii="Calibri" w:eastAsia="Times New Roman" w:hAnsi="Calibri" w:cs="Times New Roman"/>
                <w:color w:val="000000"/>
              </w:rPr>
            </w:pPr>
            <w:r w:rsidRPr="003E4364">
              <w:rPr>
                <w:rFonts w:ascii="Calibri" w:eastAsia="Times New Roman" w:hAnsi="Calibri" w:cs="Times New Roman"/>
                <w:color w:val="000000"/>
              </w:rPr>
              <w:t>15</w:t>
            </w:r>
          </w:p>
        </w:tc>
        <w:tc>
          <w:tcPr>
            <w:tcW w:w="2119" w:type="dxa"/>
            <w:tcBorders>
              <w:top w:val="nil"/>
              <w:left w:val="nil"/>
              <w:bottom w:val="nil"/>
              <w:right w:val="nil"/>
            </w:tcBorders>
            <w:shd w:val="clear" w:color="auto" w:fill="auto"/>
            <w:noWrap/>
            <w:vAlign w:val="bottom"/>
            <w:hideMark/>
          </w:tcPr>
          <w:p w:rsidR="003E4364" w:rsidRPr="003E4364" w:rsidRDefault="003E4364" w:rsidP="003E4364">
            <w:pPr>
              <w:spacing w:after="0" w:line="240" w:lineRule="auto"/>
              <w:jc w:val="right"/>
              <w:rPr>
                <w:rFonts w:ascii="Calibri" w:eastAsia="Times New Roman" w:hAnsi="Calibri" w:cs="Times New Roman"/>
                <w:color w:val="000000"/>
              </w:rPr>
            </w:pPr>
            <w:r w:rsidRPr="003E4364">
              <w:rPr>
                <w:rFonts w:ascii="Calibri" w:eastAsia="Times New Roman" w:hAnsi="Calibri" w:cs="Times New Roman"/>
                <w:color w:val="000000"/>
              </w:rPr>
              <w:t>25</w:t>
            </w:r>
          </w:p>
        </w:tc>
        <w:tc>
          <w:tcPr>
            <w:tcW w:w="1274" w:type="dxa"/>
            <w:tcBorders>
              <w:top w:val="nil"/>
              <w:left w:val="nil"/>
              <w:bottom w:val="nil"/>
              <w:right w:val="nil"/>
            </w:tcBorders>
            <w:shd w:val="clear" w:color="auto" w:fill="auto"/>
            <w:noWrap/>
            <w:vAlign w:val="bottom"/>
            <w:hideMark/>
          </w:tcPr>
          <w:p w:rsidR="003E4364" w:rsidRPr="003E4364" w:rsidRDefault="003E4364" w:rsidP="003E4364">
            <w:pPr>
              <w:spacing w:after="0" w:line="240" w:lineRule="auto"/>
              <w:jc w:val="right"/>
              <w:rPr>
                <w:rFonts w:ascii="Calibri" w:eastAsia="Times New Roman" w:hAnsi="Calibri" w:cs="Times New Roman"/>
                <w:color w:val="000000"/>
              </w:rPr>
            </w:pPr>
            <w:r w:rsidRPr="003E4364">
              <w:rPr>
                <w:rFonts w:ascii="Calibri" w:eastAsia="Times New Roman" w:hAnsi="Calibri" w:cs="Times New Roman"/>
                <w:color w:val="000000"/>
              </w:rPr>
              <w:t>375</w:t>
            </w:r>
          </w:p>
        </w:tc>
      </w:tr>
      <w:tr w:rsidR="003E4364" w:rsidRPr="003E4364" w:rsidTr="003E4364">
        <w:trPr>
          <w:trHeight w:val="300"/>
        </w:trPr>
        <w:tc>
          <w:tcPr>
            <w:tcW w:w="4730" w:type="dxa"/>
            <w:tcBorders>
              <w:top w:val="nil"/>
              <w:left w:val="nil"/>
              <w:bottom w:val="nil"/>
              <w:right w:val="nil"/>
            </w:tcBorders>
            <w:shd w:val="clear" w:color="auto" w:fill="auto"/>
            <w:noWrap/>
            <w:vAlign w:val="bottom"/>
            <w:hideMark/>
          </w:tcPr>
          <w:p w:rsidR="003E4364" w:rsidRPr="003E4364" w:rsidRDefault="003E4364" w:rsidP="003E4364">
            <w:pPr>
              <w:spacing w:after="0" w:line="240" w:lineRule="auto"/>
              <w:rPr>
                <w:rFonts w:ascii="Calibri" w:eastAsia="Times New Roman" w:hAnsi="Calibri" w:cs="Times New Roman"/>
                <w:color w:val="000000"/>
              </w:rPr>
            </w:pPr>
            <w:r w:rsidRPr="003E4364">
              <w:rPr>
                <w:rFonts w:ascii="Calibri" w:eastAsia="Times New Roman" w:hAnsi="Calibri" w:cs="Times New Roman"/>
                <w:color w:val="000000"/>
              </w:rPr>
              <w:t>Blocking Equipment</w:t>
            </w:r>
          </w:p>
        </w:tc>
        <w:tc>
          <w:tcPr>
            <w:tcW w:w="617" w:type="dxa"/>
            <w:tcBorders>
              <w:top w:val="nil"/>
              <w:left w:val="nil"/>
              <w:bottom w:val="nil"/>
              <w:right w:val="nil"/>
            </w:tcBorders>
            <w:shd w:val="clear" w:color="auto" w:fill="auto"/>
            <w:noWrap/>
            <w:vAlign w:val="bottom"/>
            <w:hideMark/>
          </w:tcPr>
          <w:p w:rsidR="003E4364" w:rsidRPr="003E4364" w:rsidRDefault="003E4364" w:rsidP="003E4364">
            <w:pPr>
              <w:spacing w:after="0" w:line="240" w:lineRule="auto"/>
              <w:jc w:val="right"/>
              <w:rPr>
                <w:rFonts w:ascii="Calibri" w:eastAsia="Times New Roman" w:hAnsi="Calibri" w:cs="Times New Roman"/>
                <w:color w:val="000000"/>
              </w:rPr>
            </w:pPr>
            <w:r w:rsidRPr="003E4364">
              <w:rPr>
                <w:rFonts w:ascii="Calibri" w:eastAsia="Times New Roman" w:hAnsi="Calibri" w:cs="Times New Roman"/>
                <w:color w:val="000000"/>
              </w:rPr>
              <w:t>50</w:t>
            </w:r>
          </w:p>
        </w:tc>
        <w:tc>
          <w:tcPr>
            <w:tcW w:w="2119" w:type="dxa"/>
            <w:tcBorders>
              <w:top w:val="nil"/>
              <w:left w:val="nil"/>
              <w:bottom w:val="nil"/>
              <w:right w:val="nil"/>
            </w:tcBorders>
            <w:shd w:val="clear" w:color="auto" w:fill="auto"/>
            <w:noWrap/>
            <w:vAlign w:val="bottom"/>
            <w:hideMark/>
          </w:tcPr>
          <w:p w:rsidR="003E4364" w:rsidRPr="003E4364" w:rsidRDefault="003E4364" w:rsidP="003E4364">
            <w:pPr>
              <w:spacing w:after="0" w:line="240" w:lineRule="auto"/>
              <w:jc w:val="right"/>
              <w:rPr>
                <w:rFonts w:ascii="Calibri" w:eastAsia="Times New Roman" w:hAnsi="Calibri" w:cs="Times New Roman"/>
                <w:color w:val="000000"/>
              </w:rPr>
            </w:pPr>
            <w:r w:rsidRPr="003E4364">
              <w:rPr>
                <w:rFonts w:ascii="Calibri" w:eastAsia="Times New Roman" w:hAnsi="Calibri" w:cs="Times New Roman"/>
                <w:color w:val="000000"/>
              </w:rPr>
              <w:t>2000</w:t>
            </w:r>
          </w:p>
        </w:tc>
        <w:tc>
          <w:tcPr>
            <w:tcW w:w="1274" w:type="dxa"/>
            <w:tcBorders>
              <w:top w:val="nil"/>
              <w:left w:val="nil"/>
              <w:bottom w:val="nil"/>
              <w:right w:val="nil"/>
            </w:tcBorders>
            <w:shd w:val="clear" w:color="auto" w:fill="auto"/>
            <w:noWrap/>
            <w:vAlign w:val="bottom"/>
            <w:hideMark/>
          </w:tcPr>
          <w:p w:rsidR="003E4364" w:rsidRPr="003E4364" w:rsidRDefault="003E4364" w:rsidP="003E4364">
            <w:pPr>
              <w:spacing w:after="0" w:line="240" w:lineRule="auto"/>
              <w:jc w:val="right"/>
              <w:rPr>
                <w:rFonts w:ascii="Calibri" w:eastAsia="Times New Roman" w:hAnsi="Calibri" w:cs="Times New Roman"/>
                <w:color w:val="000000"/>
              </w:rPr>
            </w:pPr>
            <w:r w:rsidRPr="003E4364">
              <w:rPr>
                <w:rFonts w:ascii="Calibri" w:eastAsia="Times New Roman" w:hAnsi="Calibri" w:cs="Times New Roman"/>
                <w:color w:val="000000"/>
              </w:rPr>
              <w:t>100000</w:t>
            </w:r>
          </w:p>
        </w:tc>
      </w:tr>
      <w:tr w:rsidR="003E4364" w:rsidRPr="003E4364" w:rsidTr="003E4364">
        <w:trPr>
          <w:trHeight w:val="300"/>
        </w:trPr>
        <w:tc>
          <w:tcPr>
            <w:tcW w:w="4730" w:type="dxa"/>
            <w:tcBorders>
              <w:top w:val="nil"/>
              <w:left w:val="nil"/>
              <w:bottom w:val="nil"/>
              <w:right w:val="nil"/>
            </w:tcBorders>
            <w:shd w:val="clear" w:color="auto" w:fill="auto"/>
            <w:noWrap/>
            <w:vAlign w:val="bottom"/>
            <w:hideMark/>
          </w:tcPr>
          <w:p w:rsidR="003E4364" w:rsidRPr="003E4364" w:rsidRDefault="003E4364" w:rsidP="003E4364">
            <w:pPr>
              <w:spacing w:after="0" w:line="240" w:lineRule="auto"/>
              <w:rPr>
                <w:rFonts w:ascii="Calibri" w:eastAsia="Times New Roman" w:hAnsi="Calibri" w:cs="Times New Roman"/>
                <w:color w:val="000000"/>
              </w:rPr>
            </w:pPr>
            <w:r w:rsidRPr="003E4364">
              <w:rPr>
                <w:rFonts w:ascii="Calibri" w:eastAsia="Times New Roman" w:hAnsi="Calibri" w:cs="Times New Roman"/>
                <w:color w:val="000000"/>
              </w:rPr>
              <w:t>New Weights</w:t>
            </w:r>
          </w:p>
        </w:tc>
        <w:tc>
          <w:tcPr>
            <w:tcW w:w="617" w:type="dxa"/>
            <w:tcBorders>
              <w:top w:val="nil"/>
              <w:left w:val="nil"/>
              <w:bottom w:val="nil"/>
              <w:right w:val="nil"/>
            </w:tcBorders>
            <w:shd w:val="clear" w:color="auto" w:fill="auto"/>
            <w:noWrap/>
            <w:vAlign w:val="bottom"/>
            <w:hideMark/>
          </w:tcPr>
          <w:p w:rsidR="003E4364" w:rsidRPr="003E4364" w:rsidRDefault="003E4364" w:rsidP="003E4364">
            <w:pPr>
              <w:spacing w:after="0" w:line="240" w:lineRule="auto"/>
              <w:jc w:val="right"/>
              <w:rPr>
                <w:rFonts w:ascii="Calibri" w:eastAsia="Times New Roman" w:hAnsi="Calibri" w:cs="Times New Roman"/>
                <w:color w:val="000000"/>
              </w:rPr>
            </w:pPr>
            <w:r w:rsidRPr="003E4364">
              <w:rPr>
                <w:rFonts w:ascii="Calibri" w:eastAsia="Times New Roman" w:hAnsi="Calibri" w:cs="Times New Roman"/>
                <w:color w:val="000000"/>
              </w:rPr>
              <w:t>100</w:t>
            </w:r>
          </w:p>
        </w:tc>
        <w:tc>
          <w:tcPr>
            <w:tcW w:w="2119" w:type="dxa"/>
            <w:tcBorders>
              <w:top w:val="nil"/>
              <w:left w:val="nil"/>
              <w:bottom w:val="nil"/>
              <w:right w:val="nil"/>
            </w:tcBorders>
            <w:shd w:val="clear" w:color="auto" w:fill="auto"/>
            <w:noWrap/>
            <w:vAlign w:val="bottom"/>
            <w:hideMark/>
          </w:tcPr>
          <w:p w:rsidR="003E4364" w:rsidRPr="003E4364" w:rsidRDefault="003E4364" w:rsidP="003E4364">
            <w:pPr>
              <w:spacing w:after="0" w:line="240" w:lineRule="auto"/>
              <w:jc w:val="right"/>
              <w:rPr>
                <w:rFonts w:ascii="Calibri" w:eastAsia="Times New Roman" w:hAnsi="Calibri" w:cs="Times New Roman"/>
                <w:color w:val="000000"/>
              </w:rPr>
            </w:pPr>
            <w:r w:rsidRPr="003E4364">
              <w:rPr>
                <w:rFonts w:ascii="Calibri" w:eastAsia="Times New Roman" w:hAnsi="Calibri" w:cs="Times New Roman"/>
                <w:color w:val="000000"/>
              </w:rPr>
              <w:t>1000</w:t>
            </w:r>
          </w:p>
        </w:tc>
        <w:tc>
          <w:tcPr>
            <w:tcW w:w="1274" w:type="dxa"/>
            <w:tcBorders>
              <w:top w:val="nil"/>
              <w:left w:val="nil"/>
              <w:bottom w:val="nil"/>
              <w:right w:val="nil"/>
            </w:tcBorders>
            <w:shd w:val="clear" w:color="auto" w:fill="auto"/>
            <w:noWrap/>
            <w:vAlign w:val="bottom"/>
            <w:hideMark/>
          </w:tcPr>
          <w:p w:rsidR="003E4364" w:rsidRPr="003E4364" w:rsidRDefault="003E4364" w:rsidP="003E4364">
            <w:pPr>
              <w:spacing w:after="0" w:line="240" w:lineRule="auto"/>
              <w:jc w:val="right"/>
              <w:rPr>
                <w:rFonts w:ascii="Calibri" w:eastAsia="Times New Roman" w:hAnsi="Calibri" w:cs="Times New Roman"/>
                <w:color w:val="000000"/>
              </w:rPr>
            </w:pPr>
            <w:r w:rsidRPr="003E4364">
              <w:rPr>
                <w:rFonts w:ascii="Calibri" w:eastAsia="Times New Roman" w:hAnsi="Calibri" w:cs="Times New Roman"/>
                <w:color w:val="000000"/>
              </w:rPr>
              <w:t>100000</w:t>
            </w:r>
          </w:p>
        </w:tc>
      </w:tr>
      <w:tr w:rsidR="003E4364" w:rsidRPr="003E4364" w:rsidTr="003E4364">
        <w:trPr>
          <w:trHeight w:val="300"/>
        </w:trPr>
        <w:tc>
          <w:tcPr>
            <w:tcW w:w="4730" w:type="dxa"/>
            <w:tcBorders>
              <w:top w:val="nil"/>
              <w:left w:val="nil"/>
              <w:bottom w:val="nil"/>
              <w:right w:val="nil"/>
            </w:tcBorders>
            <w:shd w:val="clear" w:color="auto" w:fill="auto"/>
            <w:noWrap/>
            <w:vAlign w:val="bottom"/>
            <w:hideMark/>
          </w:tcPr>
          <w:p w:rsidR="003E4364" w:rsidRPr="003E4364" w:rsidRDefault="003E4364" w:rsidP="003E4364">
            <w:pPr>
              <w:spacing w:after="0" w:line="240" w:lineRule="auto"/>
              <w:rPr>
                <w:rFonts w:ascii="Calibri" w:eastAsia="Times New Roman" w:hAnsi="Calibri" w:cs="Times New Roman"/>
                <w:color w:val="000000"/>
              </w:rPr>
            </w:pPr>
            <w:r w:rsidRPr="003E4364">
              <w:rPr>
                <w:rFonts w:ascii="Calibri" w:eastAsia="Times New Roman" w:hAnsi="Calibri" w:cs="Times New Roman"/>
                <w:color w:val="000000"/>
              </w:rPr>
              <w:t>Miscellaneous Equipment</w:t>
            </w:r>
          </w:p>
        </w:tc>
        <w:tc>
          <w:tcPr>
            <w:tcW w:w="617" w:type="dxa"/>
            <w:tcBorders>
              <w:top w:val="nil"/>
              <w:left w:val="nil"/>
              <w:bottom w:val="nil"/>
              <w:right w:val="nil"/>
            </w:tcBorders>
            <w:shd w:val="clear" w:color="auto" w:fill="auto"/>
            <w:noWrap/>
            <w:vAlign w:val="bottom"/>
            <w:hideMark/>
          </w:tcPr>
          <w:p w:rsidR="003E4364" w:rsidRPr="003E4364" w:rsidRDefault="003E4364" w:rsidP="003E4364">
            <w:pPr>
              <w:spacing w:after="0" w:line="240" w:lineRule="auto"/>
              <w:jc w:val="right"/>
              <w:rPr>
                <w:rFonts w:ascii="Calibri" w:eastAsia="Times New Roman" w:hAnsi="Calibri" w:cs="Times New Roman"/>
                <w:color w:val="000000"/>
              </w:rPr>
            </w:pPr>
            <w:r w:rsidRPr="003E4364">
              <w:rPr>
                <w:rFonts w:ascii="Calibri" w:eastAsia="Times New Roman" w:hAnsi="Calibri" w:cs="Times New Roman"/>
                <w:color w:val="000000"/>
              </w:rPr>
              <w:t>110</w:t>
            </w:r>
          </w:p>
        </w:tc>
        <w:tc>
          <w:tcPr>
            <w:tcW w:w="2119" w:type="dxa"/>
            <w:tcBorders>
              <w:top w:val="nil"/>
              <w:left w:val="nil"/>
              <w:bottom w:val="nil"/>
              <w:right w:val="nil"/>
            </w:tcBorders>
            <w:shd w:val="clear" w:color="auto" w:fill="auto"/>
            <w:noWrap/>
            <w:vAlign w:val="bottom"/>
            <w:hideMark/>
          </w:tcPr>
          <w:p w:rsidR="003E4364" w:rsidRPr="003E4364" w:rsidRDefault="003E4364" w:rsidP="003E4364">
            <w:pPr>
              <w:spacing w:after="0" w:line="240" w:lineRule="auto"/>
              <w:jc w:val="right"/>
              <w:rPr>
                <w:rFonts w:ascii="Calibri" w:eastAsia="Times New Roman" w:hAnsi="Calibri" w:cs="Times New Roman"/>
                <w:color w:val="000000"/>
              </w:rPr>
            </w:pPr>
            <w:r w:rsidRPr="003E4364">
              <w:rPr>
                <w:rFonts w:ascii="Calibri" w:eastAsia="Times New Roman" w:hAnsi="Calibri" w:cs="Times New Roman"/>
                <w:color w:val="000000"/>
              </w:rPr>
              <w:t>50</w:t>
            </w:r>
          </w:p>
        </w:tc>
        <w:tc>
          <w:tcPr>
            <w:tcW w:w="1274" w:type="dxa"/>
            <w:tcBorders>
              <w:top w:val="nil"/>
              <w:left w:val="nil"/>
              <w:bottom w:val="nil"/>
              <w:right w:val="nil"/>
            </w:tcBorders>
            <w:shd w:val="clear" w:color="auto" w:fill="auto"/>
            <w:noWrap/>
            <w:vAlign w:val="bottom"/>
            <w:hideMark/>
          </w:tcPr>
          <w:p w:rsidR="003E4364" w:rsidRPr="003E4364" w:rsidRDefault="003E4364" w:rsidP="003E4364">
            <w:pPr>
              <w:spacing w:after="0" w:line="240" w:lineRule="auto"/>
              <w:jc w:val="right"/>
              <w:rPr>
                <w:rFonts w:ascii="Calibri" w:eastAsia="Times New Roman" w:hAnsi="Calibri" w:cs="Times New Roman"/>
                <w:color w:val="000000"/>
              </w:rPr>
            </w:pPr>
            <w:r w:rsidRPr="003E4364">
              <w:rPr>
                <w:rFonts w:ascii="Calibri" w:eastAsia="Times New Roman" w:hAnsi="Calibri" w:cs="Times New Roman"/>
                <w:color w:val="000000"/>
              </w:rPr>
              <w:t>5500</w:t>
            </w:r>
          </w:p>
        </w:tc>
      </w:tr>
      <w:tr w:rsidR="003E4364" w:rsidRPr="003E4364" w:rsidTr="003E4364">
        <w:trPr>
          <w:trHeight w:val="300"/>
        </w:trPr>
        <w:tc>
          <w:tcPr>
            <w:tcW w:w="4730" w:type="dxa"/>
            <w:tcBorders>
              <w:top w:val="nil"/>
              <w:left w:val="nil"/>
              <w:bottom w:val="nil"/>
              <w:right w:val="nil"/>
            </w:tcBorders>
            <w:shd w:val="clear" w:color="auto" w:fill="auto"/>
            <w:noWrap/>
            <w:vAlign w:val="bottom"/>
            <w:hideMark/>
          </w:tcPr>
          <w:p w:rsidR="003E4364" w:rsidRPr="003E4364" w:rsidRDefault="003E4364" w:rsidP="003E4364">
            <w:pPr>
              <w:spacing w:after="0" w:line="240" w:lineRule="auto"/>
              <w:rPr>
                <w:rFonts w:ascii="Calibri" w:eastAsia="Times New Roman" w:hAnsi="Calibri" w:cs="Times New Roman"/>
                <w:color w:val="000000"/>
              </w:rPr>
            </w:pPr>
            <w:r w:rsidRPr="003E4364">
              <w:rPr>
                <w:rFonts w:ascii="Calibri" w:eastAsia="Times New Roman" w:hAnsi="Calibri" w:cs="Times New Roman"/>
                <w:color w:val="000000"/>
              </w:rPr>
              <w:t>Printing</w:t>
            </w:r>
          </w:p>
        </w:tc>
        <w:tc>
          <w:tcPr>
            <w:tcW w:w="617" w:type="dxa"/>
            <w:tcBorders>
              <w:top w:val="nil"/>
              <w:left w:val="nil"/>
              <w:bottom w:val="nil"/>
              <w:right w:val="nil"/>
            </w:tcBorders>
            <w:shd w:val="clear" w:color="auto" w:fill="auto"/>
            <w:noWrap/>
            <w:vAlign w:val="bottom"/>
            <w:hideMark/>
          </w:tcPr>
          <w:p w:rsidR="003E4364" w:rsidRPr="003E4364" w:rsidRDefault="003E4364" w:rsidP="003E4364">
            <w:pPr>
              <w:spacing w:after="0" w:line="240" w:lineRule="auto"/>
              <w:jc w:val="right"/>
              <w:rPr>
                <w:rFonts w:ascii="Calibri" w:eastAsia="Times New Roman" w:hAnsi="Calibri" w:cs="Times New Roman"/>
                <w:color w:val="000000"/>
              </w:rPr>
            </w:pPr>
            <w:r w:rsidRPr="003E4364">
              <w:rPr>
                <w:rFonts w:ascii="Calibri" w:eastAsia="Times New Roman" w:hAnsi="Calibri" w:cs="Times New Roman"/>
                <w:color w:val="000000"/>
              </w:rPr>
              <w:t>500</w:t>
            </w:r>
          </w:p>
        </w:tc>
        <w:tc>
          <w:tcPr>
            <w:tcW w:w="2119" w:type="dxa"/>
            <w:tcBorders>
              <w:top w:val="nil"/>
              <w:left w:val="nil"/>
              <w:bottom w:val="nil"/>
              <w:right w:val="nil"/>
            </w:tcBorders>
            <w:shd w:val="clear" w:color="auto" w:fill="auto"/>
            <w:noWrap/>
            <w:vAlign w:val="bottom"/>
            <w:hideMark/>
          </w:tcPr>
          <w:p w:rsidR="003E4364" w:rsidRPr="003E4364" w:rsidRDefault="003E4364" w:rsidP="003E4364">
            <w:pPr>
              <w:spacing w:after="0" w:line="240" w:lineRule="auto"/>
              <w:jc w:val="right"/>
              <w:rPr>
                <w:rFonts w:ascii="Calibri" w:eastAsia="Times New Roman" w:hAnsi="Calibri" w:cs="Times New Roman"/>
                <w:color w:val="000000"/>
              </w:rPr>
            </w:pPr>
            <w:r w:rsidRPr="003E4364">
              <w:rPr>
                <w:rFonts w:ascii="Calibri" w:eastAsia="Times New Roman" w:hAnsi="Calibri" w:cs="Times New Roman"/>
                <w:color w:val="000000"/>
              </w:rPr>
              <w:t>20</w:t>
            </w:r>
          </w:p>
        </w:tc>
        <w:tc>
          <w:tcPr>
            <w:tcW w:w="1274" w:type="dxa"/>
            <w:tcBorders>
              <w:top w:val="nil"/>
              <w:left w:val="nil"/>
              <w:bottom w:val="nil"/>
              <w:right w:val="nil"/>
            </w:tcBorders>
            <w:shd w:val="clear" w:color="auto" w:fill="auto"/>
            <w:noWrap/>
            <w:vAlign w:val="bottom"/>
            <w:hideMark/>
          </w:tcPr>
          <w:p w:rsidR="003E4364" w:rsidRPr="003E4364" w:rsidRDefault="003E4364" w:rsidP="003E4364">
            <w:pPr>
              <w:spacing w:after="0" w:line="240" w:lineRule="auto"/>
              <w:jc w:val="right"/>
              <w:rPr>
                <w:rFonts w:ascii="Calibri" w:eastAsia="Times New Roman" w:hAnsi="Calibri" w:cs="Times New Roman"/>
                <w:color w:val="000000"/>
              </w:rPr>
            </w:pPr>
            <w:r w:rsidRPr="003E4364">
              <w:rPr>
                <w:rFonts w:ascii="Calibri" w:eastAsia="Times New Roman" w:hAnsi="Calibri" w:cs="Times New Roman"/>
                <w:color w:val="000000"/>
              </w:rPr>
              <w:t>10000</w:t>
            </w:r>
          </w:p>
        </w:tc>
      </w:tr>
    </w:tbl>
    <w:p w:rsidR="003E4364" w:rsidRPr="00E52E53" w:rsidRDefault="003E4364" w:rsidP="00E52E53">
      <w:pPr>
        <w:spacing w:after="160" w:line="259" w:lineRule="auto"/>
      </w:pPr>
    </w:p>
    <w:tbl>
      <w:tblPr>
        <w:tblW w:w="8740" w:type="dxa"/>
        <w:tblLook w:val="04A0" w:firstRow="1" w:lastRow="0" w:firstColumn="1" w:lastColumn="0" w:noHBand="0" w:noVBand="1"/>
      </w:tblPr>
      <w:tblGrid>
        <w:gridCol w:w="5440"/>
        <w:gridCol w:w="960"/>
        <w:gridCol w:w="1380"/>
        <w:gridCol w:w="1110"/>
      </w:tblGrid>
      <w:tr w:rsidR="003E4364" w:rsidRPr="003E4364" w:rsidTr="003E4364">
        <w:trPr>
          <w:trHeight w:val="315"/>
        </w:trPr>
        <w:tc>
          <w:tcPr>
            <w:tcW w:w="5440" w:type="dxa"/>
            <w:tcBorders>
              <w:top w:val="nil"/>
              <w:left w:val="nil"/>
              <w:bottom w:val="nil"/>
              <w:right w:val="nil"/>
            </w:tcBorders>
            <w:shd w:val="clear" w:color="auto" w:fill="auto"/>
            <w:noWrap/>
            <w:vAlign w:val="bottom"/>
            <w:hideMark/>
          </w:tcPr>
          <w:p w:rsidR="003E4364" w:rsidRPr="003E4364" w:rsidRDefault="003E4364" w:rsidP="003E4364">
            <w:pPr>
              <w:spacing w:after="0" w:line="240" w:lineRule="auto"/>
              <w:rPr>
                <w:rFonts w:ascii="Calibri" w:eastAsia="Times New Roman" w:hAnsi="Calibri" w:cs="Times New Roman"/>
                <w:color w:val="000000"/>
              </w:rPr>
            </w:pPr>
            <w:r w:rsidRPr="003E4364">
              <w:rPr>
                <w:rFonts w:ascii="Calibri" w:eastAsia="Times New Roman" w:hAnsi="Calibri" w:cs="Times New Roman"/>
                <w:color w:val="000000"/>
              </w:rPr>
              <w:t>Total</w:t>
            </w:r>
          </w:p>
        </w:tc>
        <w:tc>
          <w:tcPr>
            <w:tcW w:w="960" w:type="dxa"/>
            <w:tcBorders>
              <w:top w:val="single" w:sz="4" w:space="0" w:color="auto"/>
              <w:left w:val="nil"/>
              <w:bottom w:val="double" w:sz="6" w:space="0" w:color="auto"/>
              <w:right w:val="nil"/>
            </w:tcBorders>
            <w:shd w:val="clear" w:color="auto" w:fill="auto"/>
            <w:noWrap/>
            <w:vAlign w:val="bottom"/>
            <w:hideMark/>
          </w:tcPr>
          <w:p w:rsidR="003E4364" w:rsidRPr="003E4364" w:rsidRDefault="003E4364" w:rsidP="003E4364">
            <w:pPr>
              <w:spacing w:after="0" w:line="240" w:lineRule="auto"/>
              <w:jc w:val="right"/>
              <w:rPr>
                <w:rFonts w:ascii="Calibri" w:eastAsia="Times New Roman" w:hAnsi="Calibri" w:cs="Times New Roman"/>
                <w:b/>
                <w:bCs/>
                <w:color w:val="000000"/>
              </w:rPr>
            </w:pPr>
            <w:r w:rsidRPr="003E4364">
              <w:rPr>
                <w:rFonts w:ascii="Calibri" w:eastAsia="Times New Roman" w:hAnsi="Calibri" w:cs="Times New Roman"/>
                <w:b/>
                <w:bCs/>
                <w:color w:val="000000"/>
              </w:rPr>
              <w:t>3107</w:t>
            </w:r>
          </w:p>
        </w:tc>
        <w:tc>
          <w:tcPr>
            <w:tcW w:w="1380" w:type="dxa"/>
            <w:tcBorders>
              <w:top w:val="single" w:sz="4" w:space="0" w:color="auto"/>
              <w:left w:val="nil"/>
              <w:bottom w:val="double" w:sz="6" w:space="0" w:color="auto"/>
              <w:right w:val="nil"/>
            </w:tcBorders>
            <w:shd w:val="clear" w:color="auto" w:fill="auto"/>
            <w:noWrap/>
            <w:vAlign w:val="bottom"/>
            <w:hideMark/>
          </w:tcPr>
          <w:p w:rsidR="003E4364" w:rsidRPr="003E4364" w:rsidRDefault="003E4364" w:rsidP="003E4364">
            <w:pPr>
              <w:spacing w:after="0" w:line="240" w:lineRule="auto"/>
              <w:jc w:val="right"/>
              <w:rPr>
                <w:rFonts w:ascii="Calibri" w:eastAsia="Times New Roman" w:hAnsi="Calibri" w:cs="Times New Roman"/>
                <w:b/>
                <w:bCs/>
                <w:color w:val="000000"/>
              </w:rPr>
            </w:pPr>
            <w:r w:rsidRPr="003E4364">
              <w:rPr>
                <w:rFonts w:ascii="Calibri" w:eastAsia="Times New Roman" w:hAnsi="Calibri" w:cs="Times New Roman"/>
                <w:b/>
                <w:bCs/>
                <w:color w:val="000000"/>
              </w:rPr>
              <w:t>12895</w:t>
            </w:r>
          </w:p>
        </w:tc>
        <w:tc>
          <w:tcPr>
            <w:tcW w:w="960" w:type="dxa"/>
            <w:tcBorders>
              <w:top w:val="single" w:sz="4" w:space="0" w:color="auto"/>
              <w:left w:val="nil"/>
              <w:bottom w:val="double" w:sz="6" w:space="0" w:color="auto"/>
              <w:right w:val="nil"/>
            </w:tcBorders>
            <w:shd w:val="clear" w:color="auto" w:fill="auto"/>
            <w:noWrap/>
            <w:vAlign w:val="bottom"/>
            <w:hideMark/>
          </w:tcPr>
          <w:p w:rsidR="003E4364" w:rsidRPr="003E4364" w:rsidRDefault="003E4364" w:rsidP="003E4364">
            <w:pPr>
              <w:spacing w:after="0" w:line="240" w:lineRule="auto"/>
              <w:jc w:val="right"/>
              <w:rPr>
                <w:rFonts w:ascii="Calibri" w:eastAsia="Times New Roman" w:hAnsi="Calibri" w:cs="Times New Roman"/>
                <w:b/>
                <w:bCs/>
                <w:color w:val="000000"/>
              </w:rPr>
            </w:pPr>
            <w:r w:rsidRPr="003E4364">
              <w:rPr>
                <w:rFonts w:ascii="Calibri" w:eastAsia="Times New Roman" w:hAnsi="Calibri" w:cs="Times New Roman"/>
                <w:b/>
                <w:bCs/>
                <w:color w:val="000000"/>
              </w:rPr>
              <w:t>1,232,340</w:t>
            </w:r>
          </w:p>
        </w:tc>
      </w:tr>
    </w:tbl>
    <w:p w:rsidR="00E52E53" w:rsidRDefault="00E52E53" w:rsidP="00E52E53"/>
    <w:p w:rsidR="003E4364" w:rsidRDefault="003E4364" w:rsidP="00E52E53"/>
    <w:p w:rsidR="003E4364" w:rsidRDefault="003E4364" w:rsidP="00E52E53"/>
    <w:p w:rsidR="003E4364" w:rsidRDefault="003E4364" w:rsidP="00E52E53"/>
    <w:p w:rsidR="0088693C" w:rsidRDefault="0088693C" w:rsidP="00E52E53"/>
    <w:p w:rsidR="0088693C" w:rsidRDefault="0088693C" w:rsidP="00E52E53"/>
    <w:p w:rsidR="0088693C" w:rsidRDefault="0088693C" w:rsidP="00E52E53"/>
    <w:p w:rsidR="0088693C" w:rsidRDefault="0088693C" w:rsidP="00E52E53"/>
    <w:p w:rsidR="0088693C" w:rsidRPr="0088693C" w:rsidRDefault="0088693C" w:rsidP="0088693C">
      <w:pPr>
        <w:spacing w:after="160" w:line="259" w:lineRule="auto"/>
        <w:jc w:val="center"/>
        <w:rPr>
          <w:rFonts w:ascii="Times New Roman" w:hAnsi="Times New Roman" w:cs="Times New Roman"/>
          <w:b/>
          <w:sz w:val="40"/>
          <w:szCs w:val="40"/>
        </w:rPr>
      </w:pPr>
      <w:r w:rsidRPr="0088693C">
        <w:rPr>
          <w:rFonts w:ascii="Times New Roman" w:hAnsi="Times New Roman" w:cs="Times New Roman"/>
          <w:b/>
          <w:sz w:val="40"/>
          <w:szCs w:val="40"/>
        </w:rPr>
        <w:lastRenderedPageBreak/>
        <w:t>University Of Buffalo</w:t>
      </w:r>
    </w:p>
    <w:p w:rsidR="0088693C" w:rsidRPr="0088693C" w:rsidRDefault="0088693C" w:rsidP="0088693C">
      <w:pPr>
        <w:spacing w:after="160" w:line="259" w:lineRule="auto"/>
        <w:jc w:val="center"/>
        <w:rPr>
          <w:rFonts w:ascii="Times New Roman" w:hAnsi="Times New Roman" w:cs="Times New Roman"/>
          <w:b/>
          <w:sz w:val="28"/>
          <w:szCs w:val="28"/>
        </w:rPr>
      </w:pPr>
      <w:r w:rsidRPr="0088693C">
        <w:rPr>
          <w:rFonts w:ascii="Times New Roman" w:hAnsi="Times New Roman" w:cs="Times New Roman"/>
          <w:b/>
          <w:sz w:val="28"/>
          <w:szCs w:val="28"/>
        </w:rPr>
        <w:t>Budget Notes</w:t>
      </w:r>
    </w:p>
    <w:p w:rsidR="0088693C" w:rsidRPr="0088693C" w:rsidRDefault="0088693C" w:rsidP="0088693C">
      <w:pPr>
        <w:spacing w:after="160" w:line="259" w:lineRule="auto"/>
        <w:jc w:val="center"/>
        <w:rPr>
          <w:rFonts w:ascii="Times New Roman" w:hAnsi="Times New Roman" w:cs="Times New Roman"/>
          <w:b/>
          <w:sz w:val="28"/>
          <w:szCs w:val="28"/>
        </w:rPr>
      </w:pPr>
    </w:p>
    <w:p w:rsidR="0088693C" w:rsidRPr="0088693C" w:rsidRDefault="0088693C" w:rsidP="0088693C">
      <w:pPr>
        <w:spacing w:after="160" w:line="259" w:lineRule="auto"/>
        <w:rPr>
          <w:rFonts w:ascii="Times New Roman" w:hAnsi="Times New Roman" w:cs="Times New Roman"/>
          <w:b/>
          <w:sz w:val="28"/>
          <w:szCs w:val="28"/>
        </w:rPr>
      </w:pPr>
      <w:r w:rsidRPr="0088693C">
        <w:rPr>
          <w:rFonts w:ascii="Times New Roman" w:hAnsi="Times New Roman" w:cs="Times New Roman"/>
          <w:b/>
          <w:sz w:val="28"/>
          <w:szCs w:val="28"/>
        </w:rPr>
        <w:t xml:space="preserve">Home Games </w:t>
      </w:r>
    </w:p>
    <w:p w:rsidR="0088693C" w:rsidRPr="0088693C" w:rsidRDefault="0088693C" w:rsidP="0088693C">
      <w:pPr>
        <w:spacing w:after="160" w:line="259" w:lineRule="auto"/>
        <w:rPr>
          <w:rFonts w:ascii="Times New Roman" w:hAnsi="Times New Roman" w:cs="Times New Roman"/>
          <w:sz w:val="24"/>
          <w:szCs w:val="24"/>
        </w:rPr>
      </w:pPr>
      <w:r w:rsidRPr="0088693C">
        <w:rPr>
          <w:rFonts w:ascii="Times New Roman" w:hAnsi="Times New Roman" w:cs="Times New Roman"/>
          <w:sz w:val="24"/>
          <w:szCs w:val="24"/>
        </w:rPr>
        <w:t>Stadium Size: 29,013</w:t>
      </w:r>
    </w:p>
    <w:p w:rsidR="0088693C" w:rsidRPr="0088693C" w:rsidRDefault="0088693C" w:rsidP="0088693C">
      <w:pPr>
        <w:spacing w:after="160" w:line="259" w:lineRule="auto"/>
        <w:rPr>
          <w:rFonts w:ascii="Times New Roman" w:hAnsi="Times New Roman" w:cs="Times New Roman"/>
          <w:b/>
          <w:sz w:val="24"/>
          <w:szCs w:val="24"/>
        </w:rPr>
      </w:pPr>
      <w:r w:rsidRPr="0088693C">
        <w:rPr>
          <w:rFonts w:ascii="Times New Roman" w:hAnsi="Times New Roman" w:cs="Times New Roman"/>
          <w:sz w:val="24"/>
          <w:szCs w:val="24"/>
        </w:rPr>
        <w:tab/>
      </w:r>
      <w:r w:rsidRPr="0088693C">
        <w:rPr>
          <w:rFonts w:ascii="Times New Roman" w:hAnsi="Times New Roman" w:cs="Times New Roman"/>
          <w:sz w:val="24"/>
          <w:szCs w:val="24"/>
        </w:rPr>
        <w:tab/>
      </w:r>
      <w:r w:rsidRPr="0088693C">
        <w:rPr>
          <w:rFonts w:ascii="Times New Roman" w:hAnsi="Times New Roman" w:cs="Times New Roman"/>
          <w:sz w:val="24"/>
          <w:szCs w:val="24"/>
        </w:rPr>
        <w:tab/>
      </w:r>
      <w:r w:rsidRPr="0088693C">
        <w:rPr>
          <w:rFonts w:ascii="Times New Roman" w:hAnsi="Times New Roman" w:cs="Times New Roman"/>
          <w:sz w:val="24"/>
          <w:szCs w:val="24"/>
        </w:rPr>
        <w:tab/>
      </w:r>
      <w:r w:rsidRPr="0088693C">
        <w:rPr>
          <w:rFonts w:ascii="Times New Roman" w:hAnsi="Times New Roman" w:cs="Times New Roman"/>
          <w:sz w:val="24"/>
          <w:szCs w:val="24"/>
        </w:rPr>
        <w:tab/>
      </w:r>
      <w:r w:rsidRPr="0088693C">
        <w:rPr>
          <w:rFonts w:ascii="Times New Roman" w:hAnsi="Times New Roman" w:cs="Times New Roman"/>
          <w:sz w:val="24"/>
          <w:szCs w:val="24"/>
        </w:rPr>
        <w:tab/>
      </w:r>
      <w:r w:rsidRPr="0088693C">
        <w:rPr>
          <w:rFonts w:ascii="Times New Roman" w:hAnsi="Times New Roman" w:cs="Times New Roman"/>
          <w:sz w:val="24"/>
          <w:szCs w:val="24"/>
        </w:rPr>
        <w:tab/>
      </w:r>
      <w:r w:rsidRPr="0088693C">
        <w:rPr>
          <w:rFonts w:ascii="Times New Roman" w:hAnsi="Times New Roman" w:cs="Times New Roman"/>
          <w:sz w:val="24"/>
          <w:szCs w:val="24"/>
        </w:rPr>
        <w:tab/>
      </w:r>
      <w:r w:rsidRPr="0088693C">
        <w:rPr>
          <w:rFonts w:ascii="Times New Roman" w:hAnsi="Times New Roman" w:cs="Times New Roman"/>
          <w:sz w:val="24"/>
          <w:szCs w:val="24"/>
        </w:rPr>
        <w:tab/>
      </w:r>
      <w:r w:rsidRPr="0088693C">
        <w:rPr>
          <w:rFonts w:ascii="Times New Roman" w:hAnsi="Times New Roman" w:cs="Times New Roman"/>
          <w:sz w:val="24"/>
          <w:szCs w:val="24"/>
        </w:rPr>
        <w:tab/>
      </w:r>
      <w:r w:rsidRPr="0088693C">
        <w:rPr>
          <w:rFonts w:ascii="Times New Roman" w:hAnsi="Times New Roman" w:cs="Times New Roman"/>
          <w:sz w:val="24"/>
          <w:szCs w:val="24"/>
        </w:rPr>
        <w:tab/>
      </w:r>
      <w:r w:rsidRPr="0088693C">
        <w:rPr>
          <w:rFonts w:ascii="Times New Roman" w:hAnsi="Times New Roman" w:cs="Times New Roman"/>
          <w:b/>
          <w:sz w:val="24"/>
          <w:szCs w:val="24"/>
        </w:rPr>
        <w:t>Totals</w:t>
      </w:r>
    </w:p>
    <w:p w:rsidR="0088693C" w:rsidRPr="0088693C" w:rsidRDefault="0088693C" w:rsidP="0088693C">
      <w:pPr>
        <w:spacing w:after="160" w:line="259" w:lineRule="auto"/>
        <w:rPr>
          <w:rFonts w:ascii="Times New Roman" w:hAnsi="Times New Roman" w:cs="Times New Roman"/>
          <w:b/>
          <w:sz w:val="24"/>
          <w:szCs w:val="24"/>
          <w:u w:val="single"/>
        </w:rPr>
      </w:pPr>
      <w:r w:rsidRPr="0088693C">
        <w:rPr>
          <w:rFonts w:ascii="Times New Roman" w:hAnsi="Times New Roman" w:cs="Times New Roman"/>
          <w:b/>
          <w:sz w:val="24"/>
          <w:szCs w:val="24"/>
          <w:u w:val="single"/>
        </w:rPr>
        <w:t>Income:</w:t>
      </w:r>
    </w:p>
    <w:p w:rsidR="0088693C" w:rsidRPr="0088693C" w:rsidRDefault="0088693C" w:rsidP="0088693C">
      <w:pPr>
        <w:numPr>
          <w:ilvl w:val="0"/>
          <w:numId w:val="2"/>
        </w:numPr>
        <w:spacing w:after="160" w:line="259" w:lineRule="auto"/>
        <w:contextualSpacing/>
        <w:rPr>
          <w:rFonts w:ascii="Times New Roman" w:hAnsi="Times New Roman" w:cs="Times New Roman"/>
          <w:b/>
          <w:sz w:val="24"/>
          <w:szCs w:val="24"/>
          <w:u w:val="single"/>
        </w:rPr>
      </w:pPr>
      <w:r w:rsidRPr="0088693C">
        <w:rPr>
          <w:rFonts w:ascii="Times New Roman" w:hAnsi="Times New Roman" w:cs="Times New Roman"/>
          <w:b/>
          <w:sz w:val="24"/>
          <w:szCs w:val="24"/>
          <w:u w:val="single"/>
        </w:rPr>
        <w:t>Tickets:</w:t>
      </w:r>
      <w:r w:rsidRPr="0088693C">
        <w:rPr>
          <w:rFonts w:ascii="Times New Roman" w:hAnsi="Times New Roman" w:cs="Times New Roman"/>
          <w:b/>
          <w:sz w:val="24"/>
          <w:szCs w:val="24"/>
        </w:rPr>
        <w:tab/>
      </w:r>
      <w:r w:rsidRPr="0088693C">
        <w:rPr>
          <w:rFonts w:ascii="Times New Roman" w:hAnsi="Times New Roman" w:cs="Times New Roman"/>
          <w:b/>
          <w:sz w:val="24"/>
          <w:szCs w:val="24"/>
          <w:u w:val="single"/>
        </w:rPr>
        <w:t>Students:</w:t>
      </w:r>
      <w:r w:rsidRPr="0088693C">
        <w:rPr>
          <w:rFonts w:ascii="Times New Roman" w:hAnsi="Times New Roman" w:cs="Times New Roman"/>
          <w:b/>
          <w:sz w:val="24"/>
          <w:szCs w:val="24"/>
        </w:rPr>
        <w:t xml:space="preserve"> </w:t>
      </w:r>
      <w:r w:rsidRPr="0088693C">
        <w:rPr>
          <w:rFonts w:ascii="Times New Roman" w:hAnsi="Times New Roman" w:cs="Times New Roman"/>
          <w:sz w:val="24"/>
          <w:szCs w:val="24"/>
        </w:rPr>
        <w:t xml:space="preserve">$5(30% of seating) = 8,704 * $5 = </w:t>
      </w:r>
      <w:r w:rsidRPr="0088693C">
        <w:rPr>
          <w:rFonts w:ascii="Times New Roman" w:hAnsi="Times New Roman" w:cs="Times New Roman"/>
          <w:sz w:val="24"/>
          <w:szCs w:val="24"/>
        </w:rPr>
        <w:tab/>
      </w:r>
      <w:r w:rsidRPr="0088693C">
        <w:rPr>
          <w:rFonts w:ascii="Times New Roman" w:hAnsi="Times New Roman" w:cs="Times New Roman"/>
          <w:sz w:val="24"/>
          <w:szCs w:val="24"/>
        </w:rPr>
        <w:tab/>
        <w:t>$43,520</w:t>
      </w:r>
    </w:p>
    <w:p w:rsidR="0088693C" w:rsidRPr="0088693C" w:rsidRDefault="0088693C" w:rsidP="0088693C">
      <w:pPr>
        <w:spacing w:after="160" w:line="259" w:lineRule="auto"/>
        <w:ind w:left="2160"/>
        <w:contextualSpacing/>
        <w:rPr>
          <w:rFonts w:ascii="Times New Roman" w:hAnsi="Times New Roman" w:cs="Times New Roman"/>
          <w:sz w:val="24"/>
          <w:szCs w:val="24"/>
        </w:rPr>
      </w:pPr>
      <w:r w:rsidRPr="0088693C">
        <w:rPr>
          <w:rFonts w:ascii="Times New Roman" w:hAnsi="Times New Roman" w:cs="Times New Roman"/>
          <w:b/>
          <w:sz w:val="24"/>
          <w:szCs w:val="24"/>
          <w:u w:val="single"/>
        </w:rPr>
        <w:t>General Seating:</w:t>
      </w:r>
      <w:r w:rsidRPr="0088693C">
        <w:rPr>
          <w:rFonts w:ascii="Times New Roman" w:hAnsi="Times New Roman" w:cs="Times New Roman"/>
          <w:sz w:val="24"/>
          <w:szCs w:val="24"/>
        </w:rPr>
        <w:t xml:space="preserve"> $10 (70% of seating) = 20,309 *$10 =  </w:t>
      </w:r>
      <w:r w:rsidRPr="0088693C">
        <w:rPr>
          <w:rFonts w:ascii="Times New Roman" w:hAnsi="Times New Roman" w:cs="Times New Roman"/>
          <w:sz w:val="24"/>
          <w:szCs w:val="24"/>
        </w:rPr>
        <w:tab/>
        <w:t>$203,090</w:t>
      </w:r>
      <w:r w:rsidRPr="0088693C">
        <w:rPr>
          <w:rFonts w:ascii="Times New Roman" w:hAnsi="Times New Roman" w:cs="Times New Roman"/>
          <w:sz w:val="24"/>
          <w:szCs w:val="24"/>
        </w:rPr>
        <w:tab/>
      </w:r>
    </w:p>
    <w:p w:rsidR="0088693C" w:rsidRPr="0088693C" w:rsidRDefault="0088693C" w:rsidP="0088693C">
      <w:pPr>
        <w:numPr>
          <w:ilvl w:val="0"/>
          <w:numId w:val="2"/>
        </w:numPr>
        <w:spacing w:after="160" w:line="259" w:lineRule="auto"/>
        <w:contextualSpacing/>
        <w:rPr>
          <w:rFonts w:ascii="Times New Roman" w:hAnsi="Times New Roman" w:cs="Times New Roman"/>
          <w:b/>
          <w:sz w:val="24"/>
          <w:szCs w:val="24"/>
          <w:u w:val="single"/>
        </w:rPr>
      </w:pPr>
      <w:r w:rsidRPr="0088693C">
        <w:rPr>
          <w:rFonts w:ascii="Times New Roman" w:hAnsi="Times New Roman" w:cs="Times New Roman"/>
          <w:b/>
          <w:sz w:val="24"/>
          <w:szCs w:val="24"/>
          <w:u w:val="single"/>
        </w:rPr>
        <w:t>Concessions:</w:t>
      </w:r>
      <w:r w:rsidRPr="0088693C">
        <w:rPr>
          <w:rFonts w:ascii="Times New Roman" w:hAnsi="Times New Roman" w:cs="Times New Roman"/>
          <w:sz w:val="24"/>
          <w:szCs w:val="24"/>
        </w:rPr>
        <w:t xml:space="preserve"> $5 per fan on avg. and 40% of sales = ($5 * 29,013).4 = </w:t>
      </w:r>
      <w:r w:rsidRPr="0088693C">
        <w:rPr>
          <w:rFonts w:ascii="Times New Roman" w:hAnsi="Times New Roman" w:cs="Times New Roman"/>
          <w:sz w:val="24"/>
          <w:szCs w:val="24"/>
        </w:rPr>
        <w:tab/>
        <w:t>$58,026</w:t>
      </w:r>
    </w:p>
    <w:p w:rsidR="0088693C" w:rsidRPr="0088693C" w:rsidRDefault="0088693C" w:rsidP="0088693C">
      <w:pPr>
        <w:numPr>
          <w:ilvl w:val="0"/>
          <w:numId w:val="2"/>
        </w:numPr>
        <w:spacing w:after="160" w:line="259" w:lineRule="auto"/>
        <w:contextualSpacing/>
        <w:rPr>
          <w:rFonts w:ascii="Times New Roman" w:hAnsi="Times New Roman" w:cs="Times New Roman"/>
          <w:b/>
          <w:sz w:val="24"/>
          <w:szCs w:val="24"/>
          <w:u w:val="single"/>
        </w:rPr>
      </w:pPr>
      <w:r w:rsidRPr="0088693C">
        <w:rPr>
          <w:rFonts w:ascii="Times New Roman" w:hAnsi="Times New Roman" w:cs="Times New Roman"/>
          <w:b/>
          <w:sz w:val="24"/>
          <w:szCs w:val="24"/>
          <w:u w:val="single"/>
        </w:rPr>
        <w:t>Merchandise:</w:t>
      </w:r>
      <w:r w:rsidRPr="0088693C">
        <w:rPr>
          <w:rFonts w:ascii="Times New Roman" w:hAnsi="Times New Roman" w:cs="Times New Roman"/>
          <w:sz w:val="24"/>
          <w:szCs w:val="24"/>
        </w:rPr>
        <w:t xml:space="preserve"> $10 per fan on avg. = $10 * 29,013 =  </w:t>
      </w:r>
      <w:r w:rsidRPr="0088693C">
        <w:rPr>
          <w:rFonts w:ascii="Times New Roman" w:hAnsi="Times New Roman" w:cs="Times New Roman"/>
          <w:sz w:val="24"/>
          <w:szCs w:val="24"/>
        </w:rPr>
        <w:tab/>
      </w:r>
      <w:r w:rsidRPr="0088693C">
        <w:rPr>
          <w:rFonts w:ascii="Times New Roman" w:hAnsi="Times New Roman" w:cs="Times New Roman"/>
          <w:sz w:val="24"/>
          <w:szCs w:val="24"/>
        </w:rPr>
        <w:tab/>
      </w:r>
      <w:r w:rsidRPr="0088693C">
        <w:rPr>
          <w:rFonts w:ascii="Times New Roman" w:hAnsi="Times New Roman" w:cs="Times New Roman"/>
          <w:sz w:val="24"/>
          <w:szCs w:val="24"/>
        </w:rPr>
        <w:tab/>
        <w:t>$290,130</w:t>
      </w:r>
      <w:r w:rsidRPr="0088693C">
        <w:rPr>
          <w:rFonts w:ascii="Times New Roman" w:hAnsi="Times New Roman" w:cs="Times New Roman"/>
          <w:sz w:val="24"/>
          <w:szCs w:val="24"/>
        </w:rPr>
        <w:tab/>
      </w:r>
    </w:p>
    <w:p w:rsidR="0088693C" w:rsidRPr="0088693C" w:rsidRDefault="0088693C" w:rsidP="0088693C">
      <w:pPr>
        <w:numPr>
          <w:ilvl w:val="0"/>
          <w:numId w:val="2"/>
        </w:numPr>
        <w:spacing w:after="160" w:line="259" w:lineRule="auto"/>
        <w:contextualSpacing/>
        <w:rPr>
          <w:rFonts w:ascii="Times New Roman" w:hAnsi="Times New Roman" w:cs="Times New Roman"/>
          <w:b/>
          <w:sz w:val="24"/>
          <w:szCs w:val="24"/>
          <w:u w:val="single"/>
        </w:rPr>
      </w:pPr>
      <w:r w:rsidRPr="0088693C">
        <w:rPr>
          <w:rFonts w:ascii="Times New Roman" w:hAnsi="Times New Roman" w:cs="Times New Roman"/>
          <w:b/>
          <w:sz w:val="24"/>
          <w:szCs w:val="24"/>
          <w:u w:val="single"/>
        </w:rPr>
        <w:t>Parking:</w:t>
      </w:r>
      <w:r w:rsidRPr="0088693C">
        <w:rPr>
          <w:rFonts w:ascii="Times New Roman" w:hAnsi="Times New Roman" w:cs="Times New Roman"/>
          <w:sz w:val="24"/>
          <w:szCs w:val="24"/>
        </w:rPr>
        <w:t xml:space="preserve"> $10(20% of capacity) 5,803 * $10</w:t>
      </w:r>
      <w:r w:rsidRPr="0088693C">
        <w:rPr>
          <w:rFonts w:ascii="Times New Roman" w:hAnsi="Times New Roman" w:cs="Times New Roman"/>
          <w:sz w:val="24"/>
          <w:szCs w:val="24"/>
        </w:rPr>
        <w:tab/>
      </w:r>
      <w:r w:rsidRPr="0088693C">
        <w:rPr>
          <w:rFonts w:ascii="Times New Roman" w:hAnsi="Times New Roman" w:cs="Times New Roman"/>
          <w:sz w:val="24"/>
          <w:szCs w:val="24"/>
        </w:rPr>
        <w:tab/>
      </w:r>
      <w:r w:rsidRPr="0088693C">
        <w:rPr>
          <w:rFonts w:ascii="Times New Roman" w:hAnsi="Times New Roman" w:cs="Times New Roman"/>
          <w:sz w:val="24"/>
          <w:szCs w:val="24"/>
        </w:rPr>
        <w:tab/>
      </w:r>
      <w:r w:rsidRPr="0088693C">
        <w:rPr>
          <w:rFonts w:ascii="Times New Roman" w:hAnsi="Times New Roman" w:cs="Times New Roman"/>
          <w:sz w:val="24"/>
          <w:szCs w:val="24"/>
        </w:rPr>
        <w:tab/>
      </w:r>
      <w:r w:rsidRPr="0088693C">
        <w:rPr>
          <w:rFonts w:ascii="Times New Roman" w:hAnsi="Times New Roman" w:cs="Times New Roman"/>
          <w:sz w:val="24"/>
          <w:szCs w:val="24"/>
        </w:rPr>
        <w:tab/>
        <w:t>$58,026</w:t>
      </w:r>
    </w:p>
    <w:p w:rsidR="0088693C" w:rsidRPr="0088693C" w:rsidRDefault="0088693C" w:rsidP="0088693C">
      <w:pPr>
        <w:spacing w:after="160" w:line="259" w:lineRule="auto"/>
        <w:ind w:left="6480"/>
        <w:rPr>
          <w:rFonts w:ascii="Times New Roman" w:hAnsi="Times New Roman" w:cs="Times New Roman"/>
          <w:b/>
          <w:sz w:val="24"/>
          <w:szCs w:val="24"/>
          <w:u w:val="single"/>
        </w:rPr>
      </w:pPr>
      <w:r w:rsidRPr="0088693C">
        <w:rPr>
          <w:rFonts w:ascii="Times New Roman" w:hAnsi="Times New Roman" w:cs="Times New Roman"/>
          <w:b/>
          <w:sz w:val="24"/>
          <w:szCs w:val="24"/>
          <w:u w:val="single"/>
        </w:rPr>
        <w:t>Total Income</w:t>
      </w:r>
      <w:r w:rsidRPr="0088693C">
        <w:rPr>
          <w:rFonts w:ascii="Times New Roman" w:hAnsi="Times New Roman" w:cs="Times New Roman"/>
          <w:b/>
          <w:sz w:val="24"/>
          <w:szCs w:val="24"/>
        </w:rPr>
        <w:tab/>
      </w:r>
      <w:r w:rsidRPr="0088693C">
        <w:rPr>
          <w:rFonts w:ascii="Times New Roman" w:hAnsi="Times New Roman" w:cs="Times New Roman"/>
          <w:b/>
          <w:sz w:val="24"/>
          <w:szCs w:val="24"/>
          <w:u w:val="double"/>
        </w:rPr>
        <w:t>$652,792</w:t>
      </w:r>
    </w:p>
    <w:p w:rsidR="0088693C" w:rsidRPr="0088693C" w:rsidRDefault="0088693C" w:rsidP="0088693C">
      <w:pPr>
        <w:spacing w:after="160" w:line="259" w:lineRule="auto"/>
        <w:rPr>
          <w:rFonts w:ascii="Times New Roman" w:hAnsi="Times New Roman" w:cs="Times New Roman"/>
          <w:b/>
          <w:sz w:val="24"/>
          <w:szCs w:val="24"/>
          <w:u w:val="single"/>
        </w:rPr>
      </w:pPr>
      <w:r w:rsidRPr="0088693C">
        <w:rPr>
          <w:rFonts w:ascii="Times New Roman" w:hAnsi="Times New Roman" w:cs="Times New Roman"/>
          <w:b/>
          <w:sz w:val="24"/>
          <w:szCs w:val="24"/>
          <w:u w:val="single"/>
        </w:rPr>
        <w:t>Media:</w:t>
      </w:r>
      <w:r w:rsidRPr="0088693C">
        <w:rPr>
          <w:rFonts w:ascii="Times New Roman" w:hAnsi="Times New Roman" w:cs="Times New Roman"/>
          <w:sz w:val="24"/>
          <w:szCs w:val="24"/>
        </w:rPr>
        <w:t xml:space="preserve"> </w:t>
      </w:r>
      <w:r w:rsidRPr="0088693C">
        <w:rPr>
          <w:rFonts w:ascii="Times New Roman" w:hAnsi="Times New Roman" w:cs="Times New Roman"/>
          <w:sz w:val="20"/>
          <w:szCs w:val="20"/>
        </w:rPr>
        <w:t>Will vary based on game and media provider. Conference media profits are split 50/50</w:t>
      </w:r>
      <w:r w:rsidRPr="0088693C">
        <w:rPr>
          <w:rFonts w:ascii="Times New Roman" w:hAnsi="Times New Roman" w:cs="Times New Roman"/>
          <w:sz w:val="20"/>
          <w:szCs w:val="20"/>
        </w:rPr>
        <w:tab/>
      </w:r>
    </w:p>
    <w:p w:rsidR="0088693C" w:rsidRPr="0088693C" w:rsidRDefault="0088693C" w:rsidP="0088693C">
      <w:pPr>
        <w:spacing w:after="160" w:line="259" w:lineRule="auto"/>
        <w:rPr>
          <w:rFonts w:ascii="Times New Roman" w:hAnsi="Times New Roman" w:cs="Times New Roman"/>
          <w:b/>
          <w:sz w:val="24"/>
          <w:szCs w:val="24"/>
          <w:u w:val="single"/>
        </w:rPr>
      </w:pPr>
      <w:r w:rsidRPr="0088693C">
        <w:rPr>
          <w:rFonts w:ascii="Times New Roman" w:hAnsi="Times New Roman" w:cs="Times New Roman"/>
          <w:b/>
          <w:sz w:val="24"/>
          <w:szCs w:val="24"/>
          <w:u w:val="single"/>
        </w:rPr>
        <w:t>Guarantee:</w:t>
      </w:r>
      <w:r w:rsidRPr="0088693C">
        <w:rPr>
          <w:rFonts w:ascii="Times New Roman" w:hAnsi="Times New Roman" w:cs="Times New Roman"/>
          <w:sz w:val="24"/>
          <w:szCs w:val="24"/>
        </w:rPr>
        <w:t xml:space="preserve"> Will vary based on agreement with opponent</w:t>
      </w:r>
    </w:p>
    <w:p w:rsidR="0088693C" w:rsidRPr="0088693C" w:rsidRDefault="0088693C" w:rsidP="0088693C">
      <w:pPr>
        <w:spacing w:after="160" w:line="259" w:lineRule="auto"/>
        <w:rPr>
          <w:rFonts w:ascii="Times New Roman" w:hAnsi="Times New Roman" w:cs="Times New Roman"/>
          <w:b/>
          <w:sz w:val="24"/>
          <w:szCs w:val="24"/>
          <w:u w:val="single"/>
        </w:rPr>
      </w:pPr>
    </w:p>
    <w:p w:rsidR="0088693C" w:rsidRPr="0088693C" w:rsidRDefault="0088693C" w:rsidP="0088693C">
      <w:pPr>
        <w:spacing w:after="160" w:line="259" w:lineRule="auto"/>
        <w:rPr>
          <w:rFonts w:ascii="Times New Roman" w:hAnsi="Times New Roman" w:cs="Times New Roman"/>
          <w:b/>
          <w:sz w:val="24"/>
          <w:szCs w:val="24"/>
        </w:rPr>
      </w:pPr>
      <w:r w:rsidRPr="0088693C">
        <w:rPr>
          <w:rFonts w:ascii="Times New Roman" w:hAnsi="Times New Roman" w:cs="Times New Roman"/>
          <w:sz w:val="24"/>
          <w:szCs w:val="24"/>
        </w:rPr>
        <w:tab/>
      </w:r>
      <w:r w:rsidRPr="0088693C">
        <w:rPr>
          <w:rFonts w:ascii="Times New Roman" w:hAnsi="Times New Roman" w:cs="Times New Roman"/>
          <w:sz w:val="24"/>
          <w:szCs w:val="24"/>
        </w:rPr>
        <w:tab/>
      </w:r>
      <w:r w:rsidRPr="0088693C">
        <w:rPr>
          <w:rFonts w:ascii="Times New Roman" w:hAnsi="Times New Roman" w:cs="Times New Roman"/>
          <w:sz w:val="24"/>
          <w:szCs w:val="24"/>
        </w:rPr>
        <w:tab/>
      </w:r>
      <w:r w:rsidRPr="0088693C">
        <w:rPr>
          <w:rFonts w:ascii="Times New Roman" w:hAnsi="Times New Roman" w:cs="Times New Roman"/>
          <w:sz w:val="24"/>
          <w:szCs w:val="24"/>
        </w:rPr>
        <w:tab/>
      </w:r>
      <w:r w:rsidRPr="0088693C">
        <w:rPr>
          <w:rFonts w:ascii="Times New Roman" w:hAnsi="Times New Roman" w:cs="Times New Roman"/>
          <w:sz w:val="24"/>
          <w:szCs w:val="24"/>
        </w:rPr>
        <w:tab/>
      </w:r>
      <w:r w:rsidRPr="0088693C">
        <w:rPr>
          <w:rFonts w:ascii="Times New Roman" w:hAnsi="Times New Roman" w:cs="Times New Roman"/>
          <w:sz w:val="24"/>
          <w:szCs w:val="24"/>
        </w:rPr>
        <w:tab/>
      </w:r>
      <w:r w:rsidRPr="0088693C">
        <w:rPr>
          <w:rFonts w:ascii="Times New Roman" w:hAnsi="Times New Roman" w:cs="Times New Roman"/>
          <w:sz w:val="24"/>
          <w:szCs w:val="24"/>
        </w:rPr>
        <w:tab/>
      </w:r>
      <w:r w:rsidRPr="0088693C">
        <w:rPr>
          <w:rFonts w:ascii="Times New Roman" w:hAnsi="Times New Roman" w:cs="Times New Roman"/>
          <w:sz w:val="24"/>
          <w:szCs w:val="24"/>
        </w:rPr>
        <w:tab/>
      </w:r>
      <w:r w:rsidRPr="0088693C">
        <w:rPr>
          <w:rFonts w:ascii="Times New Roman" w:hAnsi="Times New Roman" w:cs="Times New Roman"/>
          <w:sz w:val="24"/>
          <w:szCs w:val="24"/>
        </w:rPr>
        <w:tab/>
      </w:r>
      <w:r w:rsidRPr="0088693C">
        <w:rPr>
          <w:rFonts w:ascii="Times New Roman" w:hAnsi="Times New Roman" w:cs="Times New Roman"/>
          <w:sz w:val="24"/>
          <w:szCs w:val="24"/>
        </w:rPr>
        <w:tab/>
      </w:r>
      <w:r w:rsidRPr="0088693C">
        <w:rPr>
          <w:rFonts w:ascii="Times New Roman" w:hAnsi="Times New Roman" w:cs="Times New Roman"/>
          <w:sz w:val="24"/>
          <w:szCs w:val="24"/>
        </w:rPr>
        <w:tab/>
      </w:r>
      <w:r w:rsidRPr="0088693C">
        <w:rPr>
          <w:rFonts w:ascii="Times New Roman" w:hAnsi="Times New Roman" w:cs="Times New Roman"/>
          <w:b/>
          <w:sz w:val="24"/>
          <w:szCs w:val="24"/>
        </w:rPr>
        <w:t>Totals</w:t>
      </w:r>
    </w:p>
    <w:p w:rsidR="0088693C" w:rsidRPr="0088693C" w:rsidRDefault="0088693C" w:rsidP="0088693C">
      <w:pPr>
        <w:spacing w:after="160" w:line="259" w:lineRule="auto"/>
        <w:rPr>
          <w:rFonts w:ascii="Times New Roman" w:hAnsi="Times New Roman" w:cs="Times New Roman"/>
          <w:b/>
          <w:sz w:val="24"/>
          <w:szCs w:val="24"/>
          <w:u w:val="single"/>
        </w:rPr>
      </w:pPr>
      <w:r w:rsidRPr="0088693C">
        <w:rPr>
          <w:rFonts w:ascii="Times New Roman" w:hAnsi="Times New Roman" w:cs="Times New Roman"/>
          <w:b/>
          <w:sz w:val="24"/>
          <w:szCs w:val="24"/>
          <w:u w:val="single"/>
        </w:rPr>
        <w:t>Expenses:</w:t>
      </w:r>
    </w:p>
    <w:p w:rsidR="0088693C" w:rsidRPr="0088693C" w:rsidRDefault="0088693C" w:rsidP="0088693C">
      <w:pPr>
        <w:numPr>
          <w:ilvl w:val="0"/>
          <w:numId w:val="3"/>
        </w:numPr>
        <w:spacing w:after="160" w:line="259" w:lineRule="auto"/>
        <w:contextualSpacing/>
        <w:rPr>
          <w:rFonts w:ascii="Times New Roman" w:hAnsi="Times New Roman" w:cs="Times New Roman"/>
          <w:b/>
          <w:sz w:val="24"/>
          <w:szCs w:val="24"/>
          <w:u w:val="single"/>
        </w:rPr>
      </w:pPr>
      <w:r w:rsidRPr="0088693C">
        <w:rPr>
          <w:rFonts w:ascii="Times New Roman" w:hAnsi="Times New Roman" w:cs="Times New Roman"/>
          <w:b/>
          <w:sz w:val="24"/>
          <w:szCs w:val="24"/>
          <w:u w:val="single"/>
        </w:rPr>
        <w:t>Officials:</w:t>
      </w:r>
      <w:r w:rsidRPr="0088693C">
        <w:rPr>
          <w:rFonts w:ascii="Times New Roman" w:hAnsi="Times New Roman" w:cs="Times New Roman"/>
          <w:sz w:val="24"/>
          <w:szCs w:val="24"/>
        </w:rPr>
        <w:t xml:space="preserve"> 8 referees paid $1,000 per game (8*$1,000) = </w:t>
      </w:r>
      <w:r w:rsidRPr="0088693C">
        <w:rPr>
          <w:rFonts w:ascii="Times New Roman" w:hAnsi="Times New Roman" w:cs="Times New Roman"/>
          <w:sz w:val="24"/>
          <w:szCs w:val="24"/>
        </w:rPr>
        <w:tab/>
      </w:r>
      <w:r w:rsidRPr="0088693C">
        <w:rPr>
          <w:rFonts w:ascii="Times New Roman" w:hAnsi="Times New Roman" w:cs="Times New Roman"/>
          <w:sz w:val="24"/>
          <w:szCs w:val="24"/>
        </w:rPr>
        <w:tab/>
      </w:r>
      <w:r w:rsidRPr="0088693C">
        <w:rPr>
          <w:rFonts w:ascii="Times New Roman" w:hAnsi="Times New Roman" w:cs="Times New Roman"/>
          <w:sz w:val="24"/>
          <w:szCs w:val="24"/>
        </w:rPr>
        <w:tab/>
        <w:t>$8,000</w:t>
      </w:r>
      <w:r w:rsidRPr="0088693C">
        <w:rPr>
          <w:rFonts w:ascii="Times New Roman" w:hAnsi="Times New Roman" w:cs="Times New Roman"/>
          <w:sz w:val="24"/>
          <w:szCs w:val="24"/>
        </w:rPr>
        <w:tab/>
      </w:r>
      <w:r w:rsidRPr="0088693C">
        <w:rPr>
          <w:rFonts w:ascii="Times New Roman" w:hAnsi="Times New Roman" w:cs="Times New Roman"/>
          <w:sz w:val="24"/>
          <w:szCs w:val="24"/>
        </w:rPr>
        <w:tab/>
      </w:r>
      <w:r w:rsidRPr="0088693C">
        <w:rPr>
          <w:rFonts w:ascii="Times New Roman" w:hAnsi="Times New Roman" w:cs="Times New Roman"/>
          <w:sz w:val="24"/>
          <w:szCs w:val="24"/>
        </w:rPr>
        <w:tab/>
      </w:r>
    </w:p>
    <w:p w:rsidR="0088693C" w:rsidRPr="0088693C" w:rsidRDefault="0088693C" w:rsidP="0088693C">
      <w:pPr>
        <w:numPr>
          <w:ilvl w:val="0"/>
          <w:numId w:val="3"/>
        </w:numPr>
        <w:spacing w:after="160" w:line="259" w:lineRule="auto"/>
        <w:contextualSpacing/>
        <w:rPr>
          <w:rFonts w:ascii="Times New Roman" w:hAnsi="Times New Roman" w:cs="Times New Roman"/>
          <w:b/>
          <w:sz w:val="24"/>
          <w:szCs w:val="24"/>
          <w:u w:val="single"/>
        </w:rPr>
      </w:pPr>
      <w:r w:rsidRPr="0088693C">
        <w:rPr>
          <w:rFonts w:ascii="Times New Roman" w:hAnsi="Times New Roman" w:cs="Times New Roman"/>
          <w:b/>
          <w:sz w:val="24"/>
          <w:szCs w:val="24"/>
          <w:u w:val="single"/>
        </w:rPr>
        <w:t>Guarantees:</w:t>
      </w:r>
      <w:r w:rsidRPr="0088693C">
        <w:rPr>
          <w:rFonts w:ascii="Times New Roman" w:hAnsi="Times New Roman" w:cs="Times New Roman"/>
          <w:sz w:val="24"/>
          <w:szCs w:val="24"/>
        </w:rPr>
        <w:t xml:space="preserve"> $50,000 per game =</w:t>
      </w:r>
      <w:r w:rsidRPr="0088693C">
        <w:rPr>
          <w:rFonts w:ascii="Times New Roman" w:hAnsi="Times New Roman" w:cs="Times New Roman"/>
          <w:sz w:val="24"/>
          <w:szCs w:val="24"/>
        </w:rPr>
        <w:tab/>
      </w:r>
      <w:r w:rsidRPr="0088693C">
        <w:rPr>
          <w:rFonts w:ascii="Times New Roman" w:hAnsi="Times New Roman" w:cs="Times New Roman"/>
          <w:sz w:val="24"/>
          <w:szCs w:val="24"/>
        </w:rPr>
        <w:tab/>
      </w:r>
      <w:r w:rsidRPr="0088693C">
        <w:rPr>
          <w:rFonts w:ascii="Times New Roman" w:hAnsi="Times New Roman" w:cs="Times New Roman"/>
          <w:sz w:val="24"/>
          <w:szCs w:val="24"/>
        </w:rPr>
        <w:tab/>
      </w:r>
      <w:r w:rsidRPr="0088693C">
        <w:rPr>
          <w:rFonts w:ascii="Times New Roman" w:hAnsi="Times New Roman" w:cs="Times New Roman"/>
          <w:sz w:val="24"/>
          <w:szCs w:val="24"/>
        </w:rPr>
        <w:tab/>
      </w:r>
      <w:r w:rsidRPr="0088693C">
        <w:rPr>
          <w:rFonts w:ascii="Times New Roman" w:hAnsi="Times New Roman" w:cs="Times New Roman"/>
          <w:sz w:val="24"/>
          <w:szCs w:val="24"/>
        </w:rPr>
        <w:tab/>
      </w:r>
      <w:r w:rsidRPr="0088693C">
        <w:rPr>
          <w:rFonts w:ascii="Times New Roman" w:hAnsi="Times New Roman" w:cs="Times New Roman"/>
          <w:sz w:val="24"/>
          <w:szCs w:val="24"/>
        </w:rPr>
        <w:tab/>
        <w:t xml:space="preserve">$50,000 </w:t>
      </w:r>
    </w:p>
    <w:p w:rsidR="0088693C" w:rsidRPr="0088693C" w:rsidRDefault="0088693C" w:rsidP="0088693C">
      <w:pPr>
        <w:numPr>
          <w:ilvl w:val="0"/>
          <w:numId w:val="3"/>
        </w:numPr>
        <w:spacing w:after="160" w:line="259" w:lineRule="auto"/>
        <w:contextualSpacing/>
        <w:rPr>
          <w:rFonts w:ascii="Times New Roman" w:hAnsi="Times New Roman" w:cs="Times New Roman"/>
          <w:b/>
          <w:sz w:val="24"/>
          <w:szCs w:val="24"/>
          <w:u w:val="single"/>
        </w:rPr>
      </w:pPr>
      <w:r w:rsidRPr="0088693C">
        <w:rPr>
          <w:rFonts w:ascii="Times New Roman" w:hAnsi="Times New Roman" w:cs="Times New Roman"/>
          <w:b/>
          <w:sz w:val="24"/>
          <w:szCs w:val="24"/>
          <w:u w:val="single"/>
        </w:rPr>
        <w:t>Workers:</w:t>
      </w:r>
      <w:r w:rsidRPr="0088693C">
        <w:rPr>
          <w:rFonts w:ascii="Times New Roman" w:hAnsi="Times New Roman" w:cs="Times New Roman"/>
          <w:b/>
          <w:sz w:val="24"/>
          <w:szCs w:val="24"/>
        </w:rPr>
        <w:tab/>
      </w:r>
    </w:p>
    <w:p w:rsidR="0088693C" w:rsidRPr="0088693C" w:rsidRDefault="0088693C" w:rsidP="0088693C">
      <w:pPr>
        <w:spacing w:after="160" w:line="259" w:lineRule="auto"/>
        <w:ind w:firstLine="720"/>
        <w:rPr>
          <w:rFonts w:ascii="Times New Roman" w:hAnsi="Times New Roman" w:cs="Times New Roman"/>
          <w:b/>
          <w:sz w:val="24"/>
          <w:szCs w:val="24"/>
          <w:u w:val="single"/>
        </w:rPr>
      </w:pPr>
      <w:r w:rsidRPr="0088693C">
        <w:rPr>
          <w:rFonts w:ascii="Times New Roman" w:hAnsi="Times New Roman" w:cs="Times New Roman"/>
          <w:b/>
          <w:sz w:val="24"/>
          <w:szCs w:val="24"/>
          <w:u w:val="single"/>
        </w:rPr>
        <w:t>Vendors:</w:t>
      </w:r>
      <w:r w:rsidRPr="0088693C">
        <w:rPr>
          <w:rFonts w:ascii="Times New Roman" w:hAnsi="Times New Roman" w:cs="Times New Roman"/>
          <w:sz w:val="24"/>
          <w:szCs w:val="24"/>
        </w:rPr>
        <w:t xml:space="preserve"> 40 workers per game at $8.10 for 6 hours = 40(8.10*6) = </w:t>
      </w:r>
      <w:r w:rsidRPr="0088693C">
        <w:rPr>
          <w:rFonts w:ascii="Times New Roman" w:hAnsi="Times New Roman" w:cs="Times New Roman"/>
          <w:sz w:val="24"/>
          <w:szCs w:val="24"/>
        </w:rPr>
        <w:tab/>
        <w:t>$1,944</w:t>
      </w:r>
    </w:p>
    <w:p w:rsidR="0088693C" w:rsidRPr="0088693C" w:rsidRDefault="0088693C" w:rsidP="0088693C">
      <w:pPr>
        <w:spacing w:after="160" w:line="259" w:lineRule="auto"/>
        <w:ind w:firstLine="720"/>
        <w:rPr>
          <w:rFonts w:ascii="Times New Roman" w:hAnsi="Times New Roman" w:cs="Times New Roman"/>
          <w:sz w:val="24"/>
          <w:szCs w:val="24"/>
        </w:rPr>
      </w:pPr>
      <w:r w:rsidRPr="0088693C">
        <w:rPr>
          <w:rFonts w:ascii="Times New Roman" w:hAnsi="Times New Roman" w:cs="Times New Roman"/>
          <w:b/>
          <w:sz w:val="24"/>
          <w:szCs w:val="24"/>
          <w:u w:val="single"/>
        </w:rPr>
        <w:t>Security:</w:t>
      </w:r>
      <w:r w:rsidRPr="0088693C">
        <w:rPr>
          <w:rFonts w:ascii="Times New Roman" w:hAnsi="Times New Roman" w:cs="Times New Roman"/>
          <w:sz w:val="24"/>
          <w:szCs w:val="24"/>
        </w:rPr>
        <w:t xml:space="preserve"> 50 workers per game at $12 for 8 hours = 50(12*8)</w:t>
      </w:r>
      <w:r w:rsidRPr="0088693C">
        <w:rPr>
          <w:rFonts w:ascii="Times New Roman" w:hAnsi="Times New Roman" w:cs="Times New Roman"/>
          <w:b/>
          <w:sz w:val="24"/>
          <w:szCs w:val="24"/>
        </w:rPr>
        <w:t xml:space="preserve"> </w:t>
      </w:r>
      <w:r w:rsidRPr="0088693C">
        <w:rPr>
          <w:rFonts w:ascii="Times New Roman" w:hAnsi="Times New Roman" w:cs="Times New Roman"/>
          <w:sz w:val="24"/>
          <w:szCs w:val="24"/>
        </w:rPr>
        <w:tab/>
      </w:r>
      <w:r w:rsidRPr="0088693C">
        <w:rPr>
          <w:rFonts w:ascii="Times New Roman" w:hAnsi="Times New Roman" w:cs="Times New Roman"/>
          <w:sz w:val="24"/>
          <w:szCs w:val="24"/>
        </w:rPr>
        <w:tab/>
        <w:t>$4,800</w:t>
      </w:r>
    </w:p>
    <w:p w:rsidR="0088693C" w:rsidRPr="0088693C" w:rsidRDefault="0088693C" w:rsidP="0088693C">
      <w:pPr>
        <w:spacing w:after="160" w:line="259" w:lineRule="auto"/>
        <w:ind w:firstLine="720"/>
        <w:rPr>
          <w:rFonts w:ascii="Times New Roman" w:hAnsi="Times New Roman" w:cs="Times New Roman"/>
          <w:b/>
          <w:sz w:val="24"/>
          <w:szCs w:val="24"/>
          <w:u w:val="single"/>
        </w:rPr>
      </w:pPr>
      <w:r w:rsidRPr="0088693C">
        <w:rPr>
          <w:rFonts w:ascii="Times New Roman" w:hAnsi="Times New Roman" w:cs="Times New Roman"/>
          <w:b/>
          <w:sz w:val="24"/>
          <w:szCs w:val="24"/>
          <w:u w:val="single"/>
        </w:rPr>
        <w:t>Ushers:</w:t>
      </w:r>
      <w:r w:rsidRPr="0088693C">
        <w:rPr>
          <w:rFonts w:ascii="Times New Roman" w:hAnsi="Times New Roman" w:cs="Times New Roman"/>
          <w:sz w:val="24"/>
          <w:szCs w:val="24"/>
        </w:rPr>
        <w:t xml:space="preserve"> 50 workers per game at $8.10 for 8 hours = 50(8.10*8) = </w:t>
      </w:r>
      <w:r w:rsidRPr="0088693C">
        <w:rPr>
          <w:rFonts w:ascii="Times New Roman" w:hAnsi="Times New Roman" w:cs="Times New Roman"/>
          <w:sz w:val="24"/>
          <w:szCs w:val="24"/>
        </w:rPr>
        <w:tab/>
      </w:r>
      <w:r w:rsidRPr="0088693C">
        <w:rPr>
          <w:rFonts w:ascii="Times New Roman" w:hAnsi="Times New Roman" w:cs="Times New Roman"/>
          <w:sz w:val="24"/>
          <w:szCs w:val="24"/>
        </w:rPr>
        <w:tab/>
        <w:t>$3,240</w:t>
      </w:r>
    </w:p>
    <w:p w:rsidR="0088693C" w:rsidRPr="0088693C" w:rsidRDefault="0088693C" w:rsidP="0088693C">
      <w:pPr>
        <w:spacing w:after="160" w:line="259" w:lineRule="auto"/>
        <w:ind w:firstLine="720"/>
        <w:rPr>
          <w:rFonts w:ascii="Times New Roman" w:hAnsi="Times New Roman" w:cs="Times New Roman"/>
          <w:b/>
          <w:sz w:val="24"/>
          <w:szCs w:val="24"/>
          <w:u w:val="single"/>
        </w:rPr>
      </w:pPr>
      <w:r w:rsidRPr="0088693C">
        <w:rPr>
          <w:rFonts w:ascii="Times New Roman" w:hAnsi="Times New Roman" w:cs="Times New Roman"/>
          <w:b/>
          <w:sz w:val="24"/>
          <w:szCs w:val="24"/>
          <w:u w:val="single"/>
        </w:rPr>
        <w:t>Game MGT:</w:t>
      </w:r>
      <w:r w:rsidRPr="0088693C">
        <w:rPr>
          <w:rFonts w:ascii="Times New Roman" w:hAnsi="Times New Roman" w:cs="Times New Roman"/>
          <w:sz w:val="24"/>
          <w:szCs w:val="24"/>
        </w:rPr>
        <w:t xml:space="preserve"> 50 workers per game at $8.10 for 6 hours = 50($8.10*6) = </w:t>
      </w:r>
      <w:r w:rsidRPr="0088693C">
        <w:rPr>
          <w:rFonts w:ascii="Times New Roman" w:hAnsi="Times New Roman" w:cs="Times New Roman"/>
          <w:sz w:val="24"/>
          <w:szCs w:val="24"/>
        </w:rPr>
        <w:tab/>
        <w:t>$2,430</w:t>
      </w:r>
    </w:p>
    <w:p w:rsidR="0088693C" w:rsidRPr="0088693C" w:rsidRDefault="0088693C" w:rsidP="0088693C">
      <w:pPr>
        <w:spacing w:after="160" w:line="259" w:lineRule="auto"/>
        <w:ind w:firstLine="720"/>
        <w:rPr>
          <w:rFonts w:ascii="Times New Roman" w:hAnsi="Times New Roman" w:cs="Times New Roman"/>
          <w:b/>
          <w:sz w:val="24"/>
          <w:szCs w:val="24"/>
          <w:u w:val="single"/>
        </w:rPr>
      </w:pPr>
      <w:r w:rsidRPr="0088693C">
        <w:rPr>
          <w:rFonts w:ascii="Times New Roman" w:hAnsi="Times New Roman" w:cs="Times New Roman"/>
          <w:b/>
          <w:sz w:val="24"/>
          <w:szCs w:val="24"/>
          <w:u w:val="single"/>
        </w:rPr>
        <w:t>Marketing Staff:</w:t>
      </w:r>
      <w:r w:rsidRPr="0088693C">
        <w:rPr>
          <w:rFonts w:ascii="Times New Roman" w:hAnsi="Times New Roman" w:cs="Times New Roman"/>
          <w:sz w:val="24"/>
          <w:szCs w:val="24"/>
        </w:rPr>
        <w:t xml:space="preserve"> 20 workers paid $10 an hour for 8 hours 20($10*8) = </w:t>
      </w:r>
      <w:r w:rsidRPr="0088693C">
        <w:rPr>
          <w:rFonts w:ascii="Times New Roman" w:hAnsi="Times New Roman" w:cs="Times New Roman"/>
          <w:sz w:val="24"/>
          <w:szCs w:val="24"/>
        </w:rPr>
        <w:tab/>
        <w:t>$1,600</w:t>
      </w:r>
    </w:p>
    <w:p w:rsidR="0088693C" w:rsidRPr="0088693C" w:rsidRDefault="0088693C" w:rsidP="0088693C">
      <w:pPr>
        <w:spacing w:after="160" w:line="259" w:lineRule="auto"/>
        <w:rPr>
          <w:rFonts w:ascii="Times New Roman" w:hAnsi="Times New Roman" w:cs="Times New Roman"/>
          <w:b/>
          <w:sz w:val="24"/>
          <w:szCs w:val="24"/>
          <w:u w:val="double"/>
        </w:rPr>
      </w:pPr>
      <w:r w:rsidRPr="0088693C">
        <w:rPr>
          <w:rFonts w:ascii="Times New Roman" w:hAnsi="Times New Roman" w:cs="Times New Roman"/>
          <w:sz w:val="24"/>
          <w:szCs w:val="24"/>
        </w:rPr>
        <w:tab/>
      </w:r>
      <w:r w:rsidRPr="0088693C">
        <w:rPr>
          <w:rFonts w:ascii="Times New Roman" w:hAnsi="Times New Roman" w:cs="Times New Roman"/>
          <w:sz w:val="24"/>
          <w:szCs w:val="24"/>
        </w:rPr>
        <w:tab/>
      </w:r>
      <w:r w:rsidRPr="0088693C">
        <w:rPr>
          <w:rFonts w:ascii="Times New Roman" w:hAnsi="Times New Roman" w:cs="Times New Roman"/>
          <w:sz w:val="24"/>
          <w:szCs w:val="24"/>
        </w:rPr>
        <w:tab/>
      </w:r>
      <w:r w:rsidRPr="0088693C">
        <w:rPr>
          <w:rFonts w:ascii="Times New Roman" w:hAnsi="Times New Roman" w:cs="Times New Roman"/>
          <w:sz w:val="24"/>
          <w:szCs w:val="24"/>
        </w:rPr>
        <w:tab/>
      </w:r>
      <w:r w:rsidRPr="0088693C">
        <w:rPr>
          <w:rFonts w:ascii="Times New Roman" w:hAnsi="Times New Roman" w:cs="Times New Roman"/>
          <w:sz w:val="24"/>
          <w:szCs w:val="24"/>
        </w:rPr>
        <w:tab/>
      </w:r>
      <w:r w:rsidRPr="0088693C">
        <w:rPr>
          <w:rFonts w:ascii="Times New Roman" w:hAnsi="Times New Roman" w:cs="Times New Roman"/>
          <w:sz w:val="24"/>
          <w:szCs w:val="24"/>
        </w:rPr>
        <w:tab/>
      </w:r>
      <w:r w:rsidRPr="0088693C">
        <w:rPr>
          <w:rFonts w:ascii="Times New Roman" w:hAnsi="Times New Roman" w:cs="Times New Roman"/>
          <w:sz w:val="24"/>
          <w:szCs w:val="24"/>
        </w:rPr>
        <w:tab/>
      </w:r>
      <w:r w:rsidRPr="0088693C">
        <w:rPr>
          <w:rFonts w:ascii="Times New Roman" w:hAnsi="Times New Roman" w:cs="Times New Roman"/>
          <w:sz w:val="24"/>
          <w:szCs w:val="24"/>
        </w:rPr>
        <w:tab/>
      </w:r>
      <w:r w:rsidRPr="0088693C">
        <w:rPr>
          <w:rFonts w:ascii="Times New Roman" w:hAnsi="Times New Roman" w:cs="Times New Roman"/>
          <w:b/>
          <w:sz w:val="24"/>
          <w:szCs w:val="24"/>
          <w:u w:val="double"/>
        </w:rPr>
        <w:t>Total Expenses</w:t>
      </w:r>
      <w:r w:rsidRPr="0088693C">
        <w:rPr>
          <w:rFonts w:ascii="Times New Roman" w:hAnsi="Times New Roman" w:cs="Times New Roman"/>
          <w:sz w:val="24"/>
          <w:szCs w:val="24"/>
        </w:rPr>
        <w:tab/>
      </w:r>
      <w:r w:rsidRPr="0088693C">
        <w:rPr>
          <w:rFonts w:ascii="Times New Roman" w:hAnsi="Times New Roman" w:cs="Times New Roman"/>
          <w:b/>
          <w:sz w:val="24"/>
          <w:szCs w:val="24"/>
          <w:u w:val="double"/>
        </w:rPr>
        <w:t>$72,014</w:t>
      </w:r>
    </w:p>
    <w:p w:rsidR="0088693C" w:rsidRPr="0088693C" w:rsidRDefault="0088693C" w:rsidP="0088693C">
      <w:pPr>
        <w:spacing w:after="160" w:line="259" w:lineRule="auto"/>
        <w:rPr>
          <w:rFonts w:ascii="Times New Roman" w:hAnsi="Times New Roman" w:cs="Times New Roman"/>
          <w:sz w:val="24"/>
          <w:szCs w:val="24"/>
        </w:rPr>
      </w:pPr>
      <w:r w:rsidRPr="0088693C">
        <w:rPr>
          <w:rFonts w:ascii="Times New Roman" w:hAnsi="Times New Roman" w:cs="Times New Roman"/>
          <w:sz w:val="24"/>
          <w:szCs w:val="24"/>
        </w:rPr>
        <w:t>*Hotel and Food will be paid for when Akron University is played: $7,240</w:t>
      </w:r>
    </w:p>
    <w:p w:rsidR="0088693C" w:rsidRDefault="0088693C" w:rsidP="00E52E53"/>
    <w:p w:rsidR="00DB4B18" w:rsidRPr="001C5BCA" w:rsidRDefault="00DB4B18" w:rsidP="00DB4B18">
      <w:pPr>
        <w:pStyle w:val="FreeForm"/>
        <w:jc w:val="center"/>
        <w:rPr>
          <w:rFonts w:ascii="Times" w:hAnsi="Times"/>
          <w:b/>
          <w:sz w:val="28"/>
          <w:szCs w:val="28"/>
        </w:rPr>
      </w:pPr>
      <w:bookmarkStart w:id="0" w:name="_GoBack"/>
      <w:bookmarkEnd w:id="0"/>
      <w:r w:rsidRPr="001C5BCA">
        <w:rPr>
          <w:rFonts w:ascii="Times" w:hAnsi="Times"/>
          <w:b/>
          <w:sz w:val="28"/>
          <w:szCs w:val="28"/>
        </w:rPr>
        <w:lastRenderedPageBreak/>
        <w:t>University of Buffalo</w:t>
      </w:r>
    </w:p>
    <w:p w:rsidR="00DB4B18" w:rsidRPr="001C5BCA" w:rsidRDefault="00DB4B18" w:rsidP="00DB4B18">
      <w:pPr>
        <w:pStyle w:val="FreeForm"/>
        <w:jc w:val="center"/>
        <w:rPr>
          <w:rFonts w:ascii="Times" w:hAnsi="Times"/>
          <w:b/>
          <w:sz w:val="28"/>
          <w:szCs w:val="28"/>
        </w:rPr>
      </w:pPr>
      <w:r w:rsidRPr="001C5BCA">
        <w:rPr>
          <w:rFonts w:ascii="Times" w:hAnsi="Times"/>
          <w:b/>
          <w:sz w:val="28"/>
          <w:szCs w:val="28"/>
        </w:rPr>
        <w:t>Travel Itinerary to University of Florida</w:t>
      </w:r>
    </w:p>
    <w:p w:rsidR="00DB4B18" w:rsidRPr="001C5BCA" w:rsidRDefault="00DB4B18" w:rsidP="00DB4B18">
      <w:pPr>
        <w:pStyle w:val="FreeForm"/>
        <w:jc w:val="center"/>
        <w:rPr>
          <w:rFonts w:ascii="Times" w:hAnsi="Times"/>
          <w:b/>
          <w:sz w:val="28"/>
          <w:szCs w:val="28"/>
        </w:rPr>
      </w:pPr>
      <w:r w:rsidRPr="001C5BCA">
        <w:rPr>
          <w:rFonts w:ascii="Times" w:hAnsi="Times"/>
          <w:b/>
          <w:sz w:val="28"/>
          <w:szCs w:val="28"/>
        </w:rPr>
        <w:t>11/18/2016</w:t>
      </w:r>
    </w:p>
    <w:p w:rsidR="00DB4B18" w:rsidRDefault="00DB4B18" w:rsidP="00DB4B18">
      <w:pPr>
        <w:pStyle w:val="FreeForm"/>
        <w:jc w:val="center"/>
        <w:rPr>
          <w:rFonts w:ascii="Times" w:hAnsi="Times"/>
        </w:rPr>
      </w:pPr>
      <w:r>
        <w:rPr>
          <w:noProof/>
        </w:rPr>
        <w:drawing>
          <wp:anchor distT="0" distB="0" distL="114300" distR="114300" simplePos="0" relativeHeight="251663360" behindDoc="1" locked="0" layoutInCell="1" allowOverlap="1" wp14:anchorId="49C077A1" wp14:editId="77BA3985">
            <wp:simplePos x="0" y="0"/>
            <wp:positionH relativeFrom="column">
              <wp:posOffset>3098165</wp:posOffset>
            </wp:positionH>
            <wp:positionV relativeFrom="paragraph">
              <wp:posOffset>147320</wp:posOffset>
            </wp:positionV>
            <wp:extent cx="2171700" cy="1342390"/>
            <wp:effectExtent l="0" t="0" r="0" b="0"/>
            <wp:wrapTight wrapText="bothSides">
              <wp:wrapPolygon edited="0">
                <wp:start x="5684" y="0"/>
                <wp:lineTo x="4737" y="613"/>
                <wp:lineTo x="1516" y="4598"/>
                <wp:lineTo x="0" y="8276"/>
                <wp:lineTo x="0" y="13181"/>
                <wp:lineTo x="189" y="15326"/>
                <wp:lineTo x="3600" y="19618"/>
                <wp:lineTo x="7011" y="21150"/>
                <wp:lineTo x="7389" y="21150"/>
                <wp:lineTo x="13263" y="21150"/>
                <wp:lineTo x="13832" y="21150"/>
                <wp:lineTo x="17242" y="19618"/>
                <wp:lineTo x="20653" y="15326"/>
                <wp:lineTo x="20842" y="14713"/>
                <wp:lineTo x="21411" y="6131"/>
                <wp:lineTo x="21411" y="1533"/>
                <wp:lineTo x="10800" y="0"/>
                <wp:lineTo x="5684" y="0"/>
              </wp:wrapPolygon>
            </wp:wrapTight>
            <wp:docPr id="8" name="Picture 8" descr="Image result for University of flor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University of florid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71700" cy="13423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1" allowOverlap="1" wp14:anchorId="58322D30" wp14:editId="17FC5F8F">
            <wp:simplePos x="0" y="0"/>
            <wp:positionH relativeFrom="column">
              <wp:posOffset>28575</wp:posOffset>
            </wp:positionH>
            <wp:positionV relativeFrom="paragraph">
              <wp:posOffset>161290</wp:posOffset>
            </wp:positionV>
            <wp:extent cx="2285365" cy="1181100"/>
            <wp:effectExtent l="0" t="0" r="635" b="0"/>
            <wp:wrapTight wrapText="bothSides">
              <wp:wrapPolygon edited="0">
                <wp:start x="0" y="0"/>
                <wp:lineTo x="0" y="21252"/>
                <wp:lineTo x="21426" y="21252"/>
                <wp:lineTo x="21426"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85365" cy="11811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B4B18" w:rsidRDefault="00DB4B18" w:rsidP="00DB4B18">
      <w:pPr>
        <w:pStyle w:val="FreeForm"/>
        <w:jc w:val="center"/>
        <w:rPr>
          <w:rFonts w:ascii="Times" w:hAnsi="Times"/>
        </w:rPr>
      </w:pPr>
    </w:p>
    <w:p w:rsidR="00DB4B18" w:rsidRDefault="00DB4B18" w:rsidP="00DB4B18">
      <w:pPr>
        <w:pStyle w:val="FreeForm"/>
        <w:jc w:val="center"/>
        <w:rPr>
          <w:rFonts w:ascii="Times" w:hAnsi="Times"/>
        </w:rPr>
      </w:pPr>
    </w:p>
    <w:p w:rsidR="00DB4B18" w:rsidRDefault="00DB4B18" w:rsidP="00DB4B18">
      <w:pPr>
        <w:pStyle w:val="FreeForm"/>
        <w:jc w:val="center"/>
        <w:rPr>
          <w:rFonts w:ascii="Times" w:hAnsi="Times"/>
        </w:rPr>
      </w:pPr>
    </w:p>
    <w:p w:rsidR="00DB4B18" w:rsidRPr="001C5BCA" w:rsidRDefault="00DB4B18" w:rsidP="00DB4B18">
      <w:pPr>
        <w:pStyle w:val="FreeForm"/>
        <w:rPr>
          <w:rFonts w:ascii="Times New Roman" w:hAnsi="Times New Roman"/>
          <w:b/>
          <w:sz w:val="52"/>
          <w:szCs w:val="52"/>
        </w:rPr>
      </w:pPr>
      <w:r w:rsidRPr="001C5BCA">
        <w:rPr>
          <w:rFonts w:ascii="Times New Roman" w:hAnsi="Times New Roman"/>
          <w:b/>
          <w:sz w:val="52"/>
          <w:szCs w:val="52"/>
        </w:rPr>
        <w:t>VS</w:t>
      </w:r>
      <w:r>
        <w:rPr>
          <w:rFonts w:ascii="Times New Roman" w:hAnsi="Times New Roman"/>
          <w:b/>
          <w:sz w:val="52"/>
          <w:szCs w:val="52"/>
        </w:rPr>
        <w:tab/>
      </w:r>
      <w:r>
        <w:rPr>
          <w:rFonts w:ascii="Times New Roman" w:hAnsi="Times New Roman"/>
          <w:b/>
          <w:sz w:val="52"/>
          <w:szCs w:val="52"/>
        </w:rPr>
        <w:tab/>
      </w:r>
    </w:p>
    <w:p w:rsidR="00DB4B18" w:rsidRDefault="00DB4B18" w:rsidP="00DB4B18">
      <w:pPr>
        <w:pStyle w:val="FreeForm"/>
        <w:jc w:val="center"/>
        <w:rPr>
          <w:rFonts w:ascii="Times" w:hAnsi="Times"/>
        </w:rPr>
      </w:pPr>
    </w:p>
    <w:p w:rsidR="00DB4B18" w:rsidRDefault="00DB4B18" w:rsidP="00DB4B18">
      <w:pPr>
        <w:pStyle w:val="FreeForm"/>
        <w:jc w:val="center"/>
        <w:rPr>
          <w:rFonts w:ascii="Times" w:hAnsi="Times"/>
        </w:rPr>
      </w:pPr>
    </w:p>
    <w:p w:rsidR="00DB4B18" w:rsidRDefault="00DB4B18" w:rsidP="00DB4B18">
      <w:pPr>
        <w:pStyle w:val="FreeForm"/>
        <w:rPr>
          <w:rFonts w:ascii="Times" w:hAnsi="Times"/>
        </w:rPr>
      </w:pPr>
    </w:p>
    <w:p w:rsidR="00DB4B18" w:rsidRDefault="00DB4B18" w:rsidP="00DB4B18">
      <w:pPr>
        <w:pStyle w:val="FreeForm"/>
        <w:rPr>
          <w:rFonts w:ascii="Times" w:hAnsi="Times"/>
        </w:rPr>
      </w:pPr>
      <w:r>
        <w:rPr>
          <w:rFonts w:ascii="Times" w:hAnsi="Times"/>
        </w:rPr>
        <w:t xml:space="preserve">6:30 A.M. </w:t>
      </w:r>
      <w:r>
        <w:rPr>
          <w:rFonts w:ascii="Times" w:hAnsi="Times"/>
        </w:rPr>
        <w:tab/>
      </w:r>
      <w:r>
        <w:rPr>
          <w:rFonts w:ascii="Times" w:hAnsi="Times"/>
        </w:rPr>
        <w:tab/>
        <w:t xml:space="preserve">Team Arrives at Home Stadium </w:t>
      </w:r>
    </w:p>
    <w:p w:rsidR="00DB4B18" w:rsidRDefault="00DB4B18" w:rsidP="00DB4B18">
      <w:pPr>
        <w:pStyle w:val="FreeForm"/>
        <w:rPr>
          <w:rFonts w:ascii="Times" w:hAnsi="Times"/>
        </w:rPr>
      </w:pPr>
    </w:p>
    <w:p w:rsidR="00DB4B18" w:rsidRDefault="00DB4B18" w:rsidP="00DB4B18">
      <w:pPr>
        <w:pStyle w:val="FreeForm"/>
        <w:rPr>
          <w:rFonts w:ascii="Times" w:hAnsi="Times"/>
        </w:rPr>
      </w:pPr>
      <w:r>
        <w:rPr>
          <w:rFonts w:ascii="Times" w:hAnsi="Times"/>
        </w:rPr>
        <w:t xml:space="preserve">6:45 - 7:30 A.M. </w:t>
      </w:r>
      <w:r>
        <w:rPr>
          <w:rFonts w:ascii="Times" w:hAnsi="Times"/>
        </w:rPr>
        <w:tab/>
        <w:t>Team Breakfast</w:t>
      </w:r>
    </w:p>
    <w:p w:rsidR="00DB4B18" w:rsidRDefault="00DB4B18" w:rsidP="00DB4B18">
      <w:pPr>
        <w:pStyle w:val="FreeForm"/>
        <w:rPr>
          <w:rFonts w:ascii="Times" w:hAnsi="Times"/>
        </w:rPr>
      </w:pPr>
    </w:p>
    <w:p w:rsidR="00DB4B18" w:rsidRDefault="00DB4B18" w:rsidP="00DB4B18">
      <w:pPr>
        <w:pStyle w:val="FreeForm"/>
        <w:rPr>
          <w:rFonts w:ascii="Times" w:hAnsi="Times"/>
        </w:rPr>
      </w:pPr>
      <w:r>
        <w:rPr>
          <w:rFonts w:ascii="Times" w:hAnsi="Times"/>
        </w:rPr>
        <w:t xml:space="preserve">7:30 - 8:00 A.M. </w:t>
      </w:r>
      <w:r>
        <w:rPr>
          <w:rFonts w:ascii="Times" w:hAnsi="Times"/>
        </w:rPr>
        <w:tab/>
        <w:t>Load Bus</w:t>
      </w:r>
    </w:p>
    <w:p w:rsidR="00DB4B18" w:rsidRDefault="00DB4B18" w:rsidP="00DB4B18">
      <w:pPr>
        <w:pStyle w:val="FreeForm"/>
        <w:rPr>
          <w:rFonts w:ascii="Times" w:hAnsi="Times"/>
        </w:rPr>
      </w:pPr>
    </w:p>
    <w:p w:rsidR="00DB4B18" w:rsidRDefault="00DB4B18" w:rsidP="00DB4B18">
      <w:pPr>
        <w:pStyle w:val="FreeForm"/>
        <w:rPr>
          <w:rFonts w:ascii="Times" w:hAnsi="Times"/>
        </w:rPr>
      </w:pPr>
      <w:r>
        <w:rPr>
          <w:rFonts w:ascii="Times" w:hAnsi="Times"/>
        </w:rPr>
        <w:t xml:space="preserve">8:00 A.M. </w:t>
      </w:r>
      <w:r>
        <w:rPr>
          <w:rFonts w:ascii="Times" w:hAnsi="Times"/>
        </w:rPr>
        <w:tab/>
      </w:r>
      <w:r>
        <w:rPr>
          <w:rFonts w:ascii="Times" w:hAnsi="Times"/>
        </w:rPr>
        <w:tab/>
        <w:t>Depart for Airport</w:t>
      </w:r>
    </w:p>
    <w:p w:rsidR="00DB4B18" w:rsidRDefault="00DB4B18" w:rsidP="00DB4B18">
      <w:pPr>
        <w:pStyle w:val="FreeForm"/>
        <w:rPr>
          <w:rFonts w:ascii="Times" w:hAnsi="Times"/>
        </w:rPr>
      </w:pPr>
    </w:p>
    <w:p w:rsidR="00DB4B18" w:rsidRDefault="00DB4B18" w:rsidP="00DB4B18">
      <w:pPr>
        <w:pStyle w:val="FreeForm"/>
        <w:rPr>
          <w:rFonts w:ascii="Times" w:hAnsi="Times"/>
        </w:rPr>
      </w:pPr>
      <w:r>
        <w:rPr>
          <w:rFonts w:ascii="Times" w:hAnsi="Times"/>
        </w:rPr>
        <w:t xml:space="preserve">9:00 A.M </w:t>
      </w:r>
      <w:r>
        <w:rPr>
          <w:rFonts w:ascii="Times" w:hAnsi="Times"/>
        </w:rPr>
        <w:tab/>
      </w:r>
      <w:r>
        <w:rPr>
          <w:rFonts w:ascii="Times" w:hAnsi="Times"/>
        </w:rPr>
        <w:tab/>
        <w:t>Arrive at Airport</w:t>
      </w:r>
    </w:p>
    <w:p w:rsidR="00DB4B18" w:rsidRDefault="00DB4B18" w:rsidP="00DB4B18">
      <w:pPr>
        <w:pStyle w:val="FreeForm"/>
        <w:rPr>
          <w:rFonts w:ascii="Times" w:hAnsi="Times"/>
        </w:rPr>
      </w:pPr>
    </w:p>
    <w:p w:rsidR="00DB4B18" w:rsidRDefault="00DB4B18" w:rsidP="00DB4B18">
      <w:pPr>
        <w:pStyle w:val="FreeForm"/>
        <w:rPr>
          <w:rFonts w:ascii="Times" w:hAnsi="Times"/>
        </w:rPr>
      </w:pPr>
      <w:r>
        <w:rPr>
          <w:rFonts w:ascii="Times" w:hAnsi="Times"/>
        </w:rPr>
        <w:t xml:space="preserve">9:30 - 11:00 A.M. </w:t>
      </w:r>
      <w:r>
        <w:rPr>
          <w:rFonts w:ascii="Times" w:hAnsi="Times"/>
        </w:rPr>
        <w:tab/>
        <w:t>Baggage Check/Board Plane</w:t>
      </w:r>
    </w:p>
    <w:p w:rsidR="00DB4B18" w:rsidRDefault="00DB4B18" w:rsidP="00DB4B18">
      <w:pPr>
        <w:pStyle w:val="FreeForm"/>
        <w:rPr>
          <w:rFonts w:ascii="Times" w:hAnsi="Times"/>
        </w:rPr>
      </w:pPr>
    </w:p>
    <w:p w:rsidR="00DB4B18" w:rsidRDefault="00DB4B18" w:rsidP="00DB4B18">
      <w:pPr>
        <w:pStyle w:val="FreeForm"/>
        <w:rPr>
          <w:rFonts w:ascii="Times" w:hAnsi="Times"/>
        </w:rPr>
      </w:pPr>
      <w:r>
        <w:rPr>
          <w:rFonts w:ascii="Times" w:hAnsi="Times"/>
        </w:rPr>
        <w:t xml:space="preserve">11:30 A.M. </w:t>
      </w:r>
      <w:r>
        <w:rPr>
          <w:rFonts w:ascii="Times" w:hAnsi="Times"/>
        </w:rPr>
        <w:tab/>
      </w:r>
      <w:r>
        <w:rPr>
          <w:rFonts w:ascii="Times" w:hAnsi="Times"/>
        </w:rPr>
        <w:tab/>
        <w:t>Flight leaves for Gainesville FL</w:t>
      </w:r>
    </w:p>
    <w:p w:rsidR="00DB4B18" w:rsidRDefault="00DB4B18" w:rsidP="00DB4B18">
      <w:pPr>
        <w:pStyle w:val="FreeForm"/>
        <w:rPr>
          <w:rFonts w:ascii="Times" w:hAnsi="Times"/>
        </w:rPr>
      </w:pPr>
    </w:p>
    <w:p w:rsidR="00DB4B18" w:rsidRDefault="00DB4B18" w:rsidP="00DB4B18">
      <w:pPr>
        <w:pStyle w:val="FreeForm"/>
        <w:rPr>
          <w:rFonts w:ascii="Times" w:hAnsi="Times"/>
        </w:rPr>
      </w:pPr>
      <w:r>
        <w:rPr>
          <w:rFonts w:ascii="Times" w:hAnsi="Times"/>
        </w:rPr>
        <w:t xml:space="preserve">3:30 P.M. </w:t>
      </w:r>
      <w:r>
        <w:rPr>
          <w:rFonts w:ascii="Times" w:hAnsi="Times"/>
        </w:rPr>
        <w:tab/>
      </w:r>
      <w:r>
        <w:rPr>
          <w:rFonts w:ascii="Times" w:hAnsi="Times"/>
        </w:rPr>
        <w:tab/>
        <w:t>Arrive at Gainesville airport</w:t>
      </w:r>
    </w:p>
    <w:p w:rsidR="00DB4B18" w:rsidRDefault="00DB4B18" w:rsidP="00DB4B18">
      <w:pPr>
        <w:pStyle w:val="FreeForm"/>
        <w:rPr>
          <w:rFonts w:ascii="Times" w:hAnsi="Times"/>
        </w:rPr>
      </w:pPr>
    </w:p>
    <w:p w:rsidR="00DB4B18" w:rsidRDefault="00DB4B18" w:rsidP="00DB4B18">
      <w:pPr>
        <w:pStyle w:val="FreeForm"/>
        <w:rPr>
          <w:rFonts w:ascii="Times" w:hAnsi="Times"/>
        </w:rPr>
      </w:pPr>
      <w:r>
        <w:rPr>
          <w:rFonts w:ascii="Times" w:hAnsi="Times"/>
        </w:rPr>
        <w:t xml:space="preserve">3:30 - 4:30 </w:t>
      </w:r>
      <w:r>
        <w:rPr>
          <w:rFonts w:ascii="Times" w:hAnsi="Times"/>
        </w:rPr>
        <w:tab/>
      </w:r>
      <w:r>
        <w:rPr>
          <w:rFonts w:ascii="Times" w:hAnsi="Times"/>
        </w:rPr>
        <w:tab/>
        <w:t xml:space="preserve">Obtain Luggage </w:t>
      </w:r>
    </w:p>
    <w:p w:rsidR="00DB4B18" w:rsidRDefault="00DB4B18" w:rsidP="00DB4B18">
      <w:pPr>
        <w:pStyle w:val="FreeForm"/>
        <w:rPr>
          <w:rFonts w:ascii="Times" w:hAnsi="Times"/>
        </w:rPr>
      </w:pPr>
    </w:p>
    <w:p w:rsidR="00DB4B18" w:rsidRDefault="00DB4B18" w:rsidP="00DB4B18">
      <w:pPr>
        <w:pStyle w:val="FreeForm"/>
        <w:rPr>
          <w:rFonts w:ascii="Times" w:hAnsi="Times"/>
        </w:rPr>
      </w:pPr>
      <w:r>
        <w:rPr>
          <w:rFonts w:ascii="Times" w:hAnsi="Times"/>
        </w:rPr>
        <w:t xml:space="preserve">4:30 P.M. </w:t>
      </w:r>
      <w:r>
        <w:rPr>
          <w:rFonts w:ascii="Times" w:hAnsi="Times"/>
        </w:rPr>
        <w:tab/>
      </w:r>
      <w:r>
        <w:rPr>
          <w:rFonts w:ascii="Times" w:hAnsi="Times"/>
        </w:rPr>
        <w:tab/>
        <w:t>Depart Airport</w:t>
      </w:r>
    </w:p>
    <w:p w:rsidR="00DB4B18" w:rsidRDefault="00DB4B18" w:rsidP="00DB4B18">
      <w:pPr>
        <w:pStyle w:val="FreeForm"/>
        <w:rPr>
          <w:rFonts w:ascii="Times" w:hAnsi="Times"/>
        </w:rPr>
      </w:pPr>
    </w:p>
    <w:p w:rsidR="00DB4B18" w:rsidRDefault="00DB4B18" w:rsidP="00DB4B18">
      <w:pPr>
        <w:pStyle w:val="FreeForm"/>
        <w:rPr>
          <w:rFonts w:ascii="Times" w:hAnsi="Times"/>
        </w:rPr>
      </w:pPr>
      <w:r>
        <w:rPr>
          <w:rFonts w:ascii="Times" w:hAnsi="Times"/>
        </w:rPr>
        <w:t xml:space="preserve">5:00 P.M. </w:t>
      </w:r>
      <w:r>
        <w:rPr>
          <w:rFonts w:ascii="Times" w:hAnsi="Times"/>
        </w:rPr>
        <w:tab/>
      </w:r>
      <w:r>
        <w:rPr>
          <w:rFonts w:ascii="Times" w:hAnsi="Times"/>
        </w:rPr>
        <w:tab/>
        <w:t>Arrive at hotel/check-in</w:t>
      </w:r>
    </w:p>
    <w:p w:rsidR="00DB4B18" w:rsidRDefault="00DB4B18" w:rsidP="00DB4B18">
      <w:pPr>
        <w:pStyle w:val="FreeForm"/>
        <w:rPr>
          <w:rFonts w:ascii="Times" w:hAnsi="Times"/>
        </w:rPr>
      </w:pPr>
    </w:p>
    <w:p w:rsidR="00DB4B18" w:rsidRDefault="00DB4B18" w:rsidP="00DB4B18">
      <w:pPr>
        <w:pStyle w:val="FreeForm"/>
        <w:rPr>
          <w:rFonts w:ascii="Times" w:hAnsi="Times"/>
        </w:rPr>
      </w:pPr>
      <w:r>
        <w:rPr>
          <w:rFonts w:ascii="Times" w:hAnsi="Times"/>
        </w:rPr>
        <w:t xml:space="preserve">5:00 - 6:00 P.M. </w:t>
      </w:r>
      <w:r>
        <w:rPr>
          <w:rFonts w:ascii="Times" w:hAnsi="Times"/>
        </w:rPr>
        <w:tab/>
        <w:t>Get Situated in the Hotel Rooms</w:t>
      </w:r>
    </w:p>
    <w:p w:rsidR="00DB4B18" w:rsidRDefault="00DB4B18" w:rsidP="00DB4B18">
      <w:pPr>
        <w:pStyle w:val="FreeForm"/>
        <w:rPr>
          <w:rFonts w:ascii="Times" w:hAnsi="Times"/>
        </w:rPr>
      </w:pPr>
    </w:p>
    <w:p w:rsidR="00DB4B18" w:rsidRDefault="00DB4B18" w:rsidP="00DB4B18">
      <w:pPr>
        <w:pStyle w:val="FreeForm"/>
        <w:rPr>
          <w:rFonts w:ascii="Times" w:hAnsi="Times"/>
        </w:rPr>
      </w:pPr>
      <w:r>
        <w:rPr>
          <w:rFonts w:ascii="Times" w:hAnsi="Times"/>
        </w:rPr>
        <w:t xml:space="preserve">6:00 - 6:30 P.M. </w:t>
      </w:r>
      <w:r>
        <w:rPr>
          <w:rFonts w:ascii="Times" w:hAnsi="Times"/>
        </w:rPr>
        <w:tab/>
        <w:t>Depart Hotel for Team Dinner</w:t>
      </w:r>
    </w:p>
    <w:p w:rsidR="00DB4B18" w:rsidRDefault="00DB4B18" w:rsidP="00DB4B18">
      <w:pPr>
        <w:pStyle w:val="FreeForm"/>
        <w:rPr>
          <w:rFonts w:ascii="Times" w:hAnsi="Times"/>
        </w:rPr>
      </w:pPr>
    </w:p>
    <w:p w:rsidR="00DB4B18" w:rsidRDefault="00DB4B18" w:rsidP="00DB4B18">
      <w:pPr>
        <w:pStyle w:val="FreeForm"/>
        <w:rPr>
          <w:rFonts w:ascii="Times" w:hAnsi="Times"/>
        </w:rPr>
      </w:pPr>
      <w:r>
        <w:rPr>
          <w:rFonts w:ascii="Times" w:hAnsi="Times"/>
        </w:rPr>
        <w:t>6:30 - 8:30 P.M.</w:t>
      </w:r>
      <w:r>
        <w:rPr>
          <w:rFonts w:ascii="Times" w:hAnsi="Times"/>
        </w:rPr>
        <w:tab/>
        <w:t>Team Dinner</w:t>
      </w:r>
    </w:p>
    <w:p w:rsidR="00DB4B18" w:rsidRDefault="00DB4B18" w:rsidP="00DB4B18">
      <w:pPr>
        <w:pStyle w:val="FreeForm"/>
        <w:rPr>
          <w:rFonts w:ascii="Times" w:hAnsi="Times"/>
        </w:rPr>
      </w:pPr>
    </w:p>
    <w:p w:rsidR="00DB4B18" w:rsidRDefault="00DB4B18" w:rsidP="00DB4B18">
      <w:pPr>
        <w:pStyle w:val="FreeForm"/>
        <w:rPr>
          <w:rFonts w:ascii="Times" w:hAnsi="Times"/>
        </w:rPr>
      </w:pPr>
      <w:r>
        <w:rPr>
          <w:rFonts w:ascii="Times" w:hAnsi="Times"/>
        </w:rPr>
        <w:t xml:space="preserve">8:30 - 9:00 P.M. </w:t>
      </w:r>
      <w:r>
        <w:rPr>
          <w:rFonts w:ascii="Times" w:hAnsi="Times"/>
        </w:rPr>
        <w:tab/>
        <w:t>Return to Hotel</w:t>
      </w:r>
    </w:p>
    <w:p w:rsidR="00DB4B18" w:rsidRDefault="00DB4B18" w:rsidP="00DB4B18">
      <w:pPr>
        <w:pStyle w:val="FreeForm"/>
        <w:rPr>
          <w:rFonts w:ascii="Times" w:hAnsi="Times"/>
        </w:rPr>
      </w:pPr>
    </w:p>
    <w:p w:rsidR="00DB4B18" w:rsidRDefault="00DB4B18" w:rsidP="00DB4B18">
      <w:pPr>
        <w:pStyle w:val="FreeForm"/>
        <w:rPr>
          <w:rFonts w:ascii="Times" w:hAnsi="Times"/>
        </w:rPr>
      </w:pPr>
      <w:r>
        <w:rPr>
          <w:rFonts w:ascii="Times" w:hAnsi="Times"/>
        </w:rPr>
        <w:t xml:space="preserve">9:00 - 10:00 P.M. </w:t>
      </w:r>
      <w:r>
        <w:rPr>
          <w:rFonts w:ascii="Times" w:hAnsi="Times"/>
        </w:rPr>
        <w:tab/>
        <w:t>Team Meeting</w:t>
      </w:r>
    </w:p>
    <w:p w:rsidR="00DB4B18" w:rsidRDefault="00DB4B18" w:rsidP="00DB4B18">
      <w:pPr>
        <w:pStyle w:val="FreeForm"/>
        <w:rPr>
          <w:rFonts w:ascii="Times" w:hAnsi="Times"/>
        </w:rPr>
      </w:pPr>
    </w:p>
    <w:p w:rsidR="00DB4B18" w:rsidRDefault="00DB4B18" w:rsidP="00DB4B18">
      <w:pPr>
        <w:pStyle w:val="FreeForm"/>
        <w:rPr>
          <w:rFonts w:ascii="Times" w:hAnsi="Times"/>
        </w:rPr>
      </w:pPr>
      <w:r>
        <w:rPr>
          <w:rFonts w:ascii="Times" w:hAnsi="Times"/>
        </w:rPr>
        <w:t xml:space="preserve">11:00 P.M. </w:t>
      </w:r>
      <w:r>
        <w:rPr>
          <w:rFonts w:ascii="Times" w:hAnsi="Times"/>
        </w:rPr>
        <w:tab/>
      </w:r>
      <w:r>
        <w:rPr>
          <w:rFonts w:ascii="Times" w:hAnsi="Times"/>
        </w:rPr>
        <w:tab/>
        <w:t>Room Check/Lights Out</w:t>
      </w:r>
    </w:p>
    <w:p w:rsidR="003E4364" w:rsidRDefault="003E4364" w:rsidP="00E52E53"/>
    <w:p w:rsidR="003E4364" w:rsidRDefault="003E4364" w:rsidP="00E52E53"/>
    <w:p w:rsidR="003E4364" w:rsidRDefault="003E4364" w:rsidP="00E52E53"/>
    <w:sectPr w:rsidR="003E4364" w:rsidSect="00E52E53">
      <w:head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63F7" w:rsidRDefault="000963F7" w:rsidP="00E52E53">
      <w:pPr>
        <w:spacing w:after="0" w:line="240" w:lineRule="auto"/>
      </w:pPr>
      <w:r>
        <w:separator/>
      </w:r>
    </w:p>
  </w:endnote>
  <w:endnote w:type="continuationSeparator" w:id="0">
    <w:p w:rsidR="000963F7" w:rsidRDefault="000963F7" w:rsidP="00E52E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EFF" w:usb1="C0007843" w:usb2="00000009" w:usb3="00000000" w:csb0="000001FF" w:csb1="00000000"/>
  </w:font>
  <w:font w:name="ヒラギノ角ゴ Pro W3">
    <w:charset w:val="00"/>
    <w:family w:val="roman"/>
    <w:pitch w:val="default"/>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63F7" w:rsidRDefault="000963F7" w:rsidP="00E52E53">
      <w:pPr>
        <w:spacing w:after="0" w:line="240" w:lineRule="auto"/>
      </w:pPr>
      <w:r>
        <w:separator/>
      </w:r>
    </w:p>
  </w:footnote>
  <w:footnote w:type="continuationSeparator" w:id="0">
    <w:p w:rsidR="000963F7" w:rsidRDefault="000963F7" w:rsidP="00E52E5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2E53" w:rsidRDefault="00E52E53">
    <w:pPr>
      <w:pStyle w:val="Header"/>
    </w:pPr>
    <w:r>
      <w:t>Kevin Borst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A4268F"/>
    <w:multiLevelType w:val="hybridMultilevel"/>
    <w:tmpl w:val="EE26F1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7086C39"/>
    <w:multiLevelType w:val="hybridMultilevel"/>
    <w:tmpl w:val="30325E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E201428"/>
    <w:multiLevelType w:val="hybridMultilevel"/>
    <w:tmpl w:val="07BC30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535C"/>
    <w:rsid w:val="000963F7"/>
    <w:rsid w:val="003E4364"/>
    <w:rsid w:val="00547395"/>
    <w:rsid w:val="00564B54"/>
    <w:rsid w:val="007E535C"/>
    <w:rsid w:val="0088693C"/>
    <w:rsid w:val="00AD36AF"/>
    <w:rsid w:val="00DB4B18"/>
    <w:rsid w:val="00E52E53"/>
    <w:rsid w:val="00F459B9"/>
    <w:rsid w:val="00F529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61AB679-FCCF-45FA-A170-B379C59125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52E53"/>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7E535C"/>
    <w:rPr>
      <w:color w:val="0000FF"/>
      <w:u w:val="single"/>
    </w:rPr>
  </w:style>
  <w:style w:type="table" w:styleId="TableGrid">
    <w:name w:val="Table Grid"/>
    <w:basedOn w:val="TableNormal"/>
    <w:uiPriority w:val="39"/>
    <w:rsid w:val="007E535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52E53"/>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2E53"/>
  </w:style>
  <w:style w:type="paragraph" w:styleId="Footer">
    <w:name w:val="footer"/>
    <w:basedOn w:val="Normal"/>
    <w:link w:val="FooterChar"/>
    <w:uiPriority w:val="99"/>
    <w:unhideWhenUsed/>
    <w:rsid w:val="00E52E53"/>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2E53"/>
  </w:style>
  <w:style w:type="paragraph" w:customStyle="1" w:styleId="FreeForm">
    <w:name w:val="Free Form"/>
    <w:rsid w:val="00DB4B18"/>
    <w:pPr>
      <w:spacing w:after="0" w:line="240" w:lineRule="auto"/>
    </w:pPr>
    <w:rPr>
      <w:rFonts w:ascii="Helvetica" w:eastAsia="ヒラギノ角ゴ Pro W3" w:hAnsi="Helvetica" w:cs="Times New Roman"/>
      <w:color w:val="000000"/>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574238">
      <w:bodyDiv w:val="1"/>
      <w:marLeft w:val="0"/>
      <w:marRight w:val="0"/>
      <w:marTop w:val="0"/>
      <w:marBottom w:val="0"/>
      <w:divBdr>
        <w:top w:val="none" w:sz="0" w:space="0" w:color="auto"/>
        <w:left w:val="none" w:sz="0" w:space="0" w:color="auto"/>
        <w:bottom w:val="none" w:sz="0" w:space="0" w:color="auto"/>
        <w:right w:val="none" w:sz="0" w:space="0" w:color="auto"/>
      </w:divBdr>
    </w:div>
    <w:div w:id="1183662545">
      <w:bodyDiv w:val="1"/>
      <w:marLeft w:val="0"/>
      <w:marRight w:val="0"/>
      <w:marTop w:val="0"/>
      <w:marBottom w:val="0"/>
      <w:divBdr>
        <w:top w:val="none" w:sz="0" w:space="0" w:color="auto"/>
        <w:left w:val="none" w:sz="0" w:space="0" w:color="auto"/>
        <w:bottom w:val="none" w:sz="0" w:space="0" w:color="auto"/>
        <w:right w:val="none" w:sz="0" w:space="0" w:color="auto"/>
      </w:divBdr>
    </w:div>
    <w:div w:id="1340766775">
      <w:bodyDiv w:val="1"/>
      <w:marLeft w:val="0"/>
      <w:marRight w:val="0"/>
      <w:marTop w:val="0"/>
      <w:marBottom w:val="0"/>
      <w:divBdr>
        <w:top w:val="none" w:sz="0" w:space="0" w:color="auto"/>
        <w:left w:val="none" w:sz="0" w:space="0" w:color="auto"/>
        <w:bottom w:val="none" w:sz="0" w:space="0" w:color="auto"/>
        <w:right w:val="none" w:sz="0" w:space="0" w:color="auto"/>
      </w:divBdr>
    </w:div>
    <w:div w:id="1463495132">
      <w:bodyDiv w:val="1"/>
      <w:marLeft w:val="0"/>
      <w:marRight w:val="0"/>
      <w:marTop w:val="0"/>
      <w:marBottom w:val="0"/>
      <w:divBdr>
        <w:top w:val="none" w:sz="0" w:space="0" w:color="auto"/>
        <w:left w:val="none" w:sz="0" w:space="0" w:color="auto"/>
        <w:bottom w:val="none" w:sz="0" w:space="0" w:color="auto"/>
        <w:right w:val="none" w:sz="0" w:space="0" w:color="auto"/>
      </w:divBdr>
    </w:div>
    <w:div w:id="1615357864">
      <w:bodyDiv w:val="1"/>
      <w:marLeft w:val="0"/>
      <w:marRight w:val="0"/>
      <w:marTop w:val="0"/>
      <w:marBottom w:val="0"/>
      <w:divBdr>
        <w:top w:val="none" w:sz="0" w:space="0" w:color="auto"/>
        <w:left w:val="none" w:sz="0" w:space="0" w:color="auto"/>
        <w:bottom w:val="none" w:sz="0" w:space="0" w:color="auto"/>
        <w:right w:val="none" w:sz="0" w:space="0" w:color="auto"/>
      </w:divBdr>
    </w:div>
    <w:div w:id="1622036769">
      <w:bodyDiv w:val="1"/>
      <w:marLeft w:val="0"/>
      <w:marRight w:val="0"/>
      <w:marTop w:val="0"/>
      <w:marBottom w:val="0"/>
      <w:divBdr>
        <w:top w:val="none" w:sz="0" w:space="0" w:color="auto"/>
        <w:left w:val="none" w:sz="0" w:space="0" w:color="auto"/>
        <w:bottom w:val="none" w:sz="0" w:space="0" w:color="auto"/>
        <w:right w:val="none" w:sz="0" w:space="0" w:color="auto"/>
      </w:divBdr>
    </w:div>
    <w:div w:id="1797991662">
      <w:bodyDiv w:val="1"/>
      <w:marLeft w:val="0"/>
      <w:marRight w:val="0"/>
      <w:marTop w:val="0"/>
      <w:marBottom w:val="0"/>
      <w:divBdr>
        <w:top w:val="none" w:sz="0" w:space="0" w:color="auto"/>
        <w:left w:val="none" w:sz="0" w:space="0" w:color="auto"/>
        <w:bottom w:val="none" w:sz="0" w:space="0" w:color="auto"/>
        <w:right w:val="none" w:sz="0" w:space="0" w:color="auto"/>
      </w:divBdr>
    </w:div>
    <w:div w:id="1801334886">
      <w:bodyDiv w:val="1"/>
      <w:marLeft w:val="0"/>
      <w:marRight w:val="0"/>
      <w:marTop w:val="0"/>
      <w:marBottom w:val="0"/>
      <w:divBdr>
        <w:top w:val="none" w:sz="0" w:space="0" w:color="auto"/>
        <w:left w:val="none" w:sz="0" w:space="0" w:color="auto"/>
        <w:bottom w:val="none" w:sz="0" w:space="0" w:color="auto"/>
        <w:right w:val="none" w:sz="0" w:space="0" w:color="auto"/>
      </w:divBdr>
    </w:div>
    <w:div w:id="2129007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12</Pages>
  <Words>1837</Words>
  <Characters>10473</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Borst</dc:creator>
  <cp:keywords/>
  <dc:description/>
  <cp:lastModifiedBy>Kevin Borst</cp:lastModifiedBy>
  <cp:revision>4</cp:revision>
  <dcterms:created xsi:type="dcterms:W3CDTF">2016-11-16T17:45:00Z</dcterms:created>
  <dcterms:modified xsi:type="dcterms:W3CDTF">2016-11-16T17:48:00Z</dcterms:modified>
</cp:coreProperties>
</file>